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93" w:rsidRPr="00AC12D0" w:rsidRDefault="00125250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华硕科技（苏州）有限公司</w:t>
      </w:r>
    </w:p>
    <w:p w:rsidR="00125250" w:rsidRPr="00AC12D0" w:rsidRDefault="0012475E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201</w:t>
      </w:r>
      <w:r w:rsidR="005C7725"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6</w:t>
      </w:r>
      <w:r w:rsidR="000E004F"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届</w:t>
      </w:r>
      <w:r w:rsidR="005A0AC7"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春</w:t>
      </w:r>
      <w:r w:rsidR="00DB43D5"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季</w:t>
      </w: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校园招聘简章</w:t>
      </w:r>
    </w:p>
    <w:p w:rsidR="00AC12D0" w:rsidRDefault="00AC12D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</w:p>
    <w:p w:rsidR="00125250" w:rsidRPr="00AC12D0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追寻无与伦比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！华硕科技感谢您的关注,诚邀您的加盟！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是全球电脑与数位科技领域的领导品牌，拥有世界一流的研发设计团队，致力于追寻无与伦比的创新美学。华硕连续十二年被美国《商业周刊》列为全球IT百强企业，更被亚洲《华尔街日报》评为品质服务创新第一名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华硕科技全</w:t>
      </w:r>
      <w:r w:rsidR="005C7725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名为华硕科技（苏州）有限公司，是华硕电脑的大陆研发中心（独资）</w:t>
      </w:r>
      <w:r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。华硕科技成为华硕电脑全球最大的子公司，专注于品牌技术研发与创新。公司研发笔记本电脑、主板、显卡、服务器、光存储、有线/无线网络通讯产品、LCD、PAD、手机等全线3C产品。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考虑到华东地区独特的人才与地理优势，华硕电脑总部不断加大在苏州的投资与投入。并于2008年5月在杭州成立华硕科技（苏州）有限公司杭州分公司，建立专业软件开发团队，增强公司整体软件开发实力。目前华硕科技在苏州拥有近1</w:t>
      </w:r>
      <w:r w:rsidR="00045B37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8</w:t>
      </w: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00名、杭州</w:t>
      </w:r>
      <w:r w:rsidR="000E004F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200</w:t>
      </w: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名雇员，一跃成为江苏乃至全国最大规模的3C产品自主研发中心。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我们致力于创建世界一流的研发氛围与工作环境。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在这里您将有机会加入到各个精心筹办的社团，并参与各项活动（如摄影、瑜伽、球类运动、电影、机器人、读书会、家庭日、乐器学习、运动会、亲子教育、慈善募捐等）；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在这里您将享受到富有竞争力的薪酬及福利待遇（如年度旅游、健身、年度体检、补充商业保险、节假礼品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礼金、生日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/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婚庆贺礼、餐厅、图书馆等）；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在这里您还可以通过一流的学习平台拓展您的知识与视野；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更重要的是，我们会为您提供开放、透明的无障碍沟通环境，不满意申诉制度，随时倾听您宝贵的建议、意见、想法，并不断做出相应改进。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华硕科技将为您提供无限可能。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视员工为最宝贵的资源，我们尊重您的才华，珍惜您的付出。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如果您和我们一样崇本务实；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如果您和我们一样追求卓越，勇于创新；</w:t>
      </w:r>
    </w:p>
    <w:p w:rsidR="00125250" w:rsidRPr="00AC12D0" w:rsidRDefault="0012525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如果您和我们一样激情四射、勇往直前，对未来满怀期望与梦想……</w:t>
      </w:r>
    </w:p>
    <w:p w:rsidR="00125250" w:rsidRPr="00AC12D0" w:rsidRDefault="0065450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期待您加入我们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，成为我们的一员。</w:t>
      </w:r>
    </w:p>
    <w:p w:rsidR="00F455EA" w:rsidRPr="006E61BA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招聘专线：</w:t>
      </w:r>
      <w:r w:rsidR="00F455EA"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(</w:t>
      </w:r>
      <w:r w:rsidR="00F455E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</w:t>
      </w:r>
      <w:r w:rsidR="00F455EA"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0512-6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878 7166 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</w:t>
      </w:r>
      <w:r w:rsidR="00D6602F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>马</w:t>
      </w:r>
      <w:r w:rsidR="00F90B77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小姐</w:t>
      </w:r>
    </w:p>
    <w:p w:rsidR="00F455EA" w:rsidRPr="006E61BA" w:rsidRDefault="00F455EA" w:rsidP="00F455EA">
      <w:pPr>
        <w:widowControl/>
        <w:tabs>
          <w:tab w:val="left" w:pos="10260"/>
        </w:tabs>
        <w:snapToGrid w:val="0"/>
        <w:ind w:firstLineChars="546" w:firstLine="1092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="006E61BA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0571-</w:t>
      </w:r>
      <w:r w:rsidR="006E61BA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>2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897 2525 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孙小姐</w:t>
      </w:r>
    </w:p>
    <w:p w:rsidR="00F455EA" w:rsidRPr="006E61BA" w:rsidRDefault="00F455EA" w:rsidP="00F455EA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    箱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：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</w:t>
      </w:r>
      <w:r w:rsidR="006E61BA" w:rsidRPr="006E61BA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atszhr_campus@asus.com</w:t>
      </w:r>
    </w:p>
    <w:p w:rsidR="00125250" w:rsidRPr="00AC12D0" w:rsidRDefault="00125250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公司地址：</w:t>
      </w:r>
      <w:r w:rsidR="006E61BA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="006E61BA"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 w:rsid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</w:t>
      </w:r>
      <w:r w:rsidR="006E61BA"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="00351E54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苏州市高新区珠江路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117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 w:rsidR="00C2111B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创新中心大厦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A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座</w:t>
      </w:r>
      <w:r w:rsidR="00AC12D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   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215011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</w:p>
    <w:p w:rsidR="00125250" w:rsidRPr="00AC12D0" w:rsidRDefault="006E61BA" w:rsidP="006E61BA">
      <w:pPr>
        <w:widowControl/>
        <w:tabs>
          <w:tab w:val="left" w:pos="10260"/>
        </w:tabs>
        <w:snapToGrid w:val="0"/>
        <w:ind w:firstLineChars="550" w:firstLine="11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="00351E54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杭州市西湖区教工路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88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 w:rsidR="00C2111B"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 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立元大厦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16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楼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</w:t>
      </w:r>
      <w:r w:rsidR="00125250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="00125250"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310011</w:t>
      </w:r>
    </w:p>
    <w:p w:rsidR="00125250" w:rsidRPr="00AC12D0" w:rsidRDefault="00125250" w:rsidP="00125250">
      <w:pPr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网申地址：</w:t>
      </w:r>
      <w:r w:rsidR="00351E54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hyperlink r:id="rId9" w:history="1">
        <w:r w:rsidRPr="00AC12D0">
          <w:rPr>
            <w:rFonts w:ascii="微軟正黑體" w:eastAsia="微軟正黑體" w:hAnsi="微軟正黑體" w:cs="Arial" w:hint="eastAsia"/>
            <w:color w:val="000000" w:themeColor="text1"/>
            <w:kern w:val="0"/>
            <w:sz w:val="20"/>
            <w:szCs w:val="20"/>
          </w:rPr>
          <w:t>http://asus.hirede.com</w:t>
        </w:r>
      </w:hyperlink>
    </w:p>
    <w:p w:rsidR="000E004F" w:rsidRPr="00AC12D0" w:rsidRDefault="000E004F" w:rsidP="00125250">
      <w:pPr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125250" w:rsidRPr="00AC12D0" w:rsidRDefault="00125250" w:rsidP="00DD155F">
      <w:pPr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color w:val="000000" w:themeColor="text1"/>
          <w:kern w:val="0"/>
          <w:sz w:val="20"/>
          <w:szCs w:val="20"/>
        </w:rPr>
        <w:t>华硕校园招聘网申二维码</w:t>
      </w:r>
    </w:p>
    <w:p w:rsidR="00DD155F" w:rsidRPr="00AC12D0" w:rsidRDefault="00DD155F" w:rsidP="00DD155F">
      <w:pPr>
        <w:jc w:val="center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125250" w:rsidRPr="00AC12D0" w:rsidRDefault="00125250" w:rsidP="00DD155F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color w:val="333333"/>
          <w:kern w:val="0"/>
          <w:sz w:val="18"/>
          <w:szCs w:val="18"/>
        </w:rPr>
      </w:pPr>
      <w:r w:rsidRPr="00AC12D0"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4BFDD5E2" wp14:editId="64031D82">
            <wp:extent cx="1371600" cy="1380632"/>
            <wp:effectExtent l="0" t="0" r="0" b="0"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50" w:rsidRPr="00AC12D0" w:rsidRDefault="00125250">
      <w:pPr>
        <w:rPr>
          <w:rFonts w:ascii="微軟正黑體" w:eastAsia="微軟正黑體" w:hAnsi="微軟正黑體"/>
        </w:rPr>
      </w:pPr>
      <w:r w:rsidRPr="00AC12D0">
        <w:rPr>
          <w:rFonts w:ascii="微軟正黑體" w:eastAsia="微軟正黑體" w:hAnsi="微軟正黑體" w:hint="eastAsia"/>
        </w:rPr>
        <w:t xml:space="preserve">  </w:t>
      </w:r>
    </w:p>
    <w:p w:rsidR="00434768" w:rsidRPr="00AC12D0" w:rsidRDefault="00D26811" w:rsidP="00D26811">
      <w:pPr>
        <w:rPr>
          <w:rFonts w:ascii="微軟正黑體" w:eastAsia="微軟正黑體" w:hAnsi="微軟正黑體" w:cs="新細明體"/>
          <w:b/>
          <w:bCs/>
          <w:color w:val="FF0000"/>
          <w:kern w:val="0"/>
          <w:sz w:val="24"/>
        </w:rPr>
      </w:pPr>
      <w:r w:rsidRPr="00AC12D0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招聘职位</w:t>
      </w:r>
      <w:r w:rsidR="001D0622" w:rsidRPr="00AC12D0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  <w:r w:rsidR="001D0622"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*</w:t>
      </w:r>
      <w:r w:rsidR="001D0622" w:rsidRPr="000942C4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 xml:space="preserve"> </w:t>
      </w:r>
      <w:r w:rsidR="000942C4" w:rsidRPr="000942C4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网申之后的面试环节将稍后通知</w:t>
      </w:r>
      <w:r w:rsidR="001D0622" w:rsidRPr="000942C4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！*</w:t>
      </w:r>
      <w:bookmarkStart w:id="0" w:name="_GoBack"/>
      <w:bookmarkEnd w:id="0"/>
    </w:p>
    <w:tbl>
      <w:tblPr>
        <w:tblStyle w:val="aa"/>
        <w:tblW w:w="0" w:type="auto"/>
        <w:jc w:val="center"/>
        <w:tblInd w:w="-596" w:type="dxa"/>
        <w:tblLook w:val="04A0" w:firstRow="1" w:lastRow="0" w:firstColumn="1" w:lastColumn="0" w:noHBand="0" w:noVBand="1"/>
      </w:tblPr>
      <w:tblGrid>
        <w:gridCol w:w="278"/>
        <w:gridCol w:w="1924"/>
        <w:gridCol w:w="298"/>
        <w:gridCol w:w="316"/>
        <w:gridCol w:w="298"/>
        <w:gridCol w:w="4253"/>
        <w:gridCol w:w="3210"/>
        <w:gridCol w:w="298"/>
      </w:tblGrid>
      <w:tr w:rsidR="00434768" w:rsidRPr="00AC12D0" w:rsidTr="007C067E">
        <w:trPr>
          <w:gridAfter w:val="1"/>
          <w:wAfter w:w="298" w:type="dxa"/>
          <w:trHeight w:val="555"/>
          <w:jc w:val="center"/>
        </w:trPr>
        <w:tc>
          <w:tcPr>
            <w:tcW w:w="2202" w:type="dxa"/>
            <w:gridSpan w:val="2"/>
            <w:shd w:val="clear" w:color="auto" w:fill="002060"/>
            <w:vAlign w:val="center"/>
            <w:hideMark/>
          </w:tcPr>
          <w:p w:rsidR="00434768" w:rsidRPr="00AC12D0" w:rsidRDefault="00434768" w:rsidP="0068563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AC12D0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职位名称</w:t>
            </w:r>
          </w:p>
        </w:tc>
        <w:tc>
          <w:tcPr>
            <w:tcW w:w="614" w:type="dxa"/>
            <w:gridSpan w:val="2"/>
            <w:shd w:val="clear" w:color="auto" w:fill="002060"/>
            <w:vAlign w:val="center"/>
            <w:hideMark/>
          </w:tcPr>
          <w:p w:rsidR="00434768" w:rsidRPr="00AC12D0" w:rsidRDefault="00434768" w:rsidP="0068563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AC12D0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需求人数</w:t>
            </w:r>
          </w:p>
        </w:tc>
        <w:tc>
          <w:tcPr>
            <w:tcW w:w="4551" w:type="dxa"/>
            <w:gridSpan w:val="2"/>
            <w:shd w:val="clear" w:color="auto" w:fill="002060"/>
            <w:vAlign w:val="center"/>
            <w:hideMark/>
          </w:tcPr>
          <w:p w:rsidR="00434768" w:rsidRPr="00AC12D0" w:rsidRDefault="00434768" w:rsidP="0068563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AC12D0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岗位要求</w:t>
            </w:r>
          </w:p>
        </w:tc>
        <w:tc>
          <w:tcPr>
            <w:tcW w:w="3210" w:type="dxa"/>
            <w:shd w:val="clear" w:color="auto" w:fill="002060"/>
            <w:vAlign w:val="center"/>
            <w:hideMark/>
          </w:tcPr>
          <w:p w:rsidR="00434768" w:rsidRPr="00AC12D0" w:rsidRDefault="00434768" w:rsidP="0068563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18"/>
                <w:szCs w:val="18"/>
              </w:rPr>
            </w:pPr>
            <w:r w:rsidRPr="00AC12D0">
              <w:rPr>
                <w:rFonts w:ascii="微軟正黑體" w:eastAsia="微軟正黑體" w:hAnsi="微軟正黑體" w:hint="eastAsia"/>
                <w:b/>
                <w:color w:val="FFFFFF" w:themeColor="background1"/>
                <w:sz w:val="18"/>
                <w:szCs w:val="18"/>
              </w:rPr>
              <w:t>工作职责</w:t>
            </w:r>
          </w:p>
        </w:tc>
      </w:tr>
      <w:tr w:rsidR="005C0ABF" w:rsidRPr="005C0ABF" w:rsidTr="00084101">
        <w:tblPrEx>
          <w:jc w:val="left"/>
        </w:tblPrEx>
        <w:trPr>
          <w:gridBefore w:val="1"/>
          <w:wBefore w:w="278" w:type="dxa"/>
          <w:trHeight w:val="1785"/>
        </w:trPr>
        <w:tc>
          <w:tcPr>
            <w:tcW w:w="2222" w:type="dxa"/>
            <w:gridSpan w:val="2"/>
            <w:vAlign w:val="center"/>
            <w:hideMark/>
          </w:tcPr>
          <w:p w:rsidR="005C0ABF" w:rsidRPr="007C067E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系统软件研发工程师</w:t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  <w:t>工作地点：苏州</w:t>
            </w:r>
          </w:p>
        </w:tc>
        <w:tc>
          <w:tcPr>
            <w:tcW w:w="614" w:type="dxa"/>
            <w:gridSpan w:val="2"/>
            <w:vMerge w:val="restart"/>
            <w:vAlign w:val="center"/>
            <w:hideMark/>
          </w:tcPr>
          <w:p w:rsidR="005C0ABF" w:rsidRPr="005C0ABF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:lang w:eastAsia="zh-TW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36</w:t>
            </w:r>
          </w:p>
        </w:tc>
        <w:tc>
          <w:tcPr>
            <w:tcW w:w="4253" w:type="dxa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08410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大学本科及以上学历，计算机、通信、自动化、电子、</w:t>
            </w:r>
            <w:r w:rsidR="00084101">
              <w:rPr>
                <w:rFonts w:ascii="微軟正黑體" w:hAnsi="微軟正黑體" w:cs="新細明體" w:hint="eastAsia"/>
                <w:color w:val="000000"/>
                <w:kern w:val="0"/>
                <w:sz w:val="18"/>
                <w:szCs w:val="18"/>
              </w:rPr>
              <w:t>软件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工程或相关交叉学科，CET-4及以上；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2. 熟悉C、C++开发，有代码经验，有志于从事软体工作；具备阅读代码和debug经验者、或有嵌入式开发相关经验者尤佳；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3. </w:t>
            </w:r>
            <w:r w:rsidR="0008410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渴望学习新知识，为自己设定高目标，勇于接受挑战，乐于动手设计程序或实验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验证自己的想法。</w:t>
            </w:r>
          </w:p>
        </w:tc>
        <w:tc>
          <w:tcPr>
            <w:tcW w:w="3508" w:type="dxa"/>
            <w:gridSpan w:val="2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1. 为包括主板/笔记本/平板电脑或其他产品开发UEFI/</w:t>
            </w:r>
            <w:proofErr w:type="spellStart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Coreboot</w:t>
            </w:r>
            <w:proofErr w:type="spellEnd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/嵌入式Linux等系统软件、并提供后续维护与更新，不断支持新生设备、功能；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2. 开发华硕特有技术，提升产品价值。</w:t>
            </w:r>
          </w:p>
        </w:tc>
      </w:tr>
      <w:tr w:rsidR="005C0ABF" w:rsidRPr="005C0ABF" w:rsidTr="00084101">
        <w:tblPrEx>
          <w:jc w:val="left"/>
        </w:tblPrEx>
        <w:trPr>
          <w:gridBefore w:val="1"/>
          <w:wBefore w:w="278" w:type="dxa"/>
          <w:trHeight w:val="1530"/>
        </w:trPr>
        <w:tc>
          <w:tcPr>
            <w:tcW w:w="2222" w:type="dxa"/>
            <w:gridSpan w:val="2"/>
            <w:vAlign w:val="center"/>
            <w:hideMark/>
          </w:tcPr>
          <w:p w:rsidR="005C0ABF" w:rsidRPr="007C067E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Android研发工程师</w:t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  <w:t>工作地点：苏州</w:t>
            </w:r>
          </w:p>
        </w:tc>
        <w:tc>
          <w:tcPr>
            <w:tcW w:w="614" w:type="dxa"/>
            <w:gridSpan w:val="2"/>
            <w:vMerge/>
            <w:vAlign w:val="center"/>
            <w:hideMark/>
          </w:tcPr>
          <w:p w:rsidR="005C0ABF" w:rsidRPr="005C0ABF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:lang w:eastAsia="zh-TW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1. 大学本科及以上学历，CET-4及以上；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br/>
              <w:t>2. 熟悉Android操作系统架构;熟悉</w:t>
            </w:r>
            <w:proofErr w:type="spellStart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linux</w:t>
            </w:r>
            <w:proofErr w:type="spellEnd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kernel,驱动开发流程，framework等;具备debug经验或对专门领域（如</w:t>
            </w:r>
            <w:proofErr w:type="spellStart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Touch,Camera,WiFi,GPS</w:t>
            </w:r>
            <w:proofErr w:type="spellEnd"/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等）有兴趣进行深入研究者尤佳；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br/>
              <w:t>3. 熟悉Java，了解Eclipse SDK 开发环境且有一定的编程经验或一些作品。</w:t>
            </w:r>
          </w:p>
        </w:tc>
        <w:tc>
          <w:tcPr>
            <w:tcW w:w="3508" w:type="dxa"/>
            <w:gridSpan w:val="2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1. 为Android平板电脑/手机开发系统及应用软件；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2. 修改kernel优化系统性能，开发调试Android设备驱动；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3. 开发华硕特色软件，提升用户使用体验。</w:t>
            </w:r>
          </w:p>
        </w:tc>
      </w:tr>
      <w:tr w:rsidR="005C0ABF" w:rsidRPr="005C0ABF" w:rsidTr="00084101">
        <w:tblPrEx>
          <w:jc w:val="left"/>
        </w:tblPrEx>
        <w:trPr>
          <w:gridBefore w:val="1"/>
          <w:wBefore w:w="278" w:type="dxa"/>
          <w:trHeight w:val="1020"/>
        </w:trPr>
        <w:tc>
          <w:tcPr>
            <w:tcW w:w="2222" w:type="dxa"/>
            <w:gridSpan w:val="2"/>
            <w:vAlign w:val="center"/>
            <w:hideMark/>
          </w:tcPr>
          <w:p w:rsidR="005C0ABF" w:rsidRPr="007C067E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Windows软件研发工程师</w:t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</w:r>
            <w:r w:rsidRPr="007C067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br/>
              <w:t>工作地点：苏州</w:t>
            </w:r>
          </w:p>
        </w:tc>
        <w:tc>
          <w:tcPr>
            <w:tcW w:w="614" w:type="dxa"/>
            <w:gridSpan w:val="2"/>
            <w:vMerge/>
            <w:vAlign w:val="center"/>
            <w:hideMark/>
          </w:tcPr>
          <w:p w:rsidR="005C0ABF" w:rsidRPr="005C0ABF" w:rsidRDefault="005C0ABF" w:rsidP="0099521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1. 大学本科及以上学历，计算机、软件工程或相关学科；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2. 能够使用C、C++或者C#语言进行开发，熟悉常规Windows API的使用规则，有一定的Windows编程经验或一些作品，具备阅读他人代码和debug经验者优先考虑。</w:t>
            </w:r>
          </w:p>
        </w:tc>
        <w:tc>
          <w:tcPr>
            <w:tcW w:w="3508" w:type="dxa"/>
            <w:gridSpan w:val="2"/>
            <w:hideMark/>
          </w:tcPr>
          <w:p w:rsidR="005C0ABF" w:rsidRPr="005C0ABF" w:rsidRDefault="005C0ABF" w:rsidP="005C0ABF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  <w:lang w:eastAsia="zh-TW"/>
              </w:rPr>
            </w:pP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t>1. 为ASUS产品开发Windows平台的系统软件和应用软件；</w:t>
            </w:r>
            <w:r w:rsidRPr="005C0A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  <w:lang w:eastAsia="zh-TW"/>
              </w:rPr>
              <w:br/>
              <w:t>2. 为ASUS official website开发AOCC(ASUS open cloud computing)系列服务软件。</w:t>
            </w:r>
          </w:p>
        </w:tc>
      </w:tr>
    </w:tbl>
    <w:p w:rsidR="005C0ABF" w:rsidRDefault="005C0ABF" w:rsidP="0096147D">
      <w:pPr>
        <w:spacing w:line="320" w:lineRule="exact"/>
        <w:jc w:val="center"/>
        <w:rPr>
          <w:rFonts w:ascii="微軟正黑體" w:hAnsi="微軟正黑體"/>
          <w:b/>
          <w:sz w:val="20"/>
          <w:szCs w:val="20"/>
        </w:rPr>
      </w:pPr>
    </w:p>
    <w:p w:rsidR="0096147D" w:rsidRPr="00AC12D0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sz w:val="20"/>
          <w:szCs w:val="20"/>
        </w:rPr>
        <w:t>华硕科技（苏州）有限公司</w:t>
      </w:r>
    </w:p>
    <w:p w:rsidR="00E70EC2" w:rsidRPr="00AC12D0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sz w:val="20"/>
          <w:szCs w:val="20"/>
        </w:rPr>
        <w:t>- 追寻</w:t>
      </w:r>
      <w:r w:rsidR="00F83B50" w:rsidRPr="00AC12D0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Pr="00AC12D0">
        <w:rPr>
          <w:rFonts w:ascii="微軟正黑體" w:eastAsia="微軟正黑體" w:hAnsi="微軟正黑體" w:hint="eastAsia"/>
          <w:b/>
          <w:sz w:val="20"/>
          <w:szCs w:val="20"/>
        </w:rPr>
        <w:t xml:space="preserve">无与伦比- </w:t>
      </w:r>
    </w:p>
    <w:sectPr w:rsidR="00E70EC2" w:rsidRPr="00AC12D0" w:rsidSect="0077787B">
      <w:pgSz w:w="11906" w:h="16838"/>
      <w:pgMar w:top="425" w:right="851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13" w:rsidRDefault="00CC0513" w:rsidP="0012475E">
      <w:r>
        <w:separator/>
      </w:r>
    </w:p>
  </w:endnote>
  <w:endnote w:type="continuationSeparator" w:id="0">
    <w:p w:rsidR="00CC0513" w:rsidRDefault="00CC0513" w:rsidP="001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13" w:rsidRDefault="00CC0513" w:rsidP="0012475E">
      <w:r>
        <w:separator/>
      </w:r>
    </w:p>
  </w:footnote>
  <w:footnote w:type="continuationSeparator" w:id="0">
    <w:p w:rsidR="00CC0513" w:rsidRDefault="00CC0513" w:rsidP="0012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9A4"/>
    <w:multiLevelType w:val="hybridMultilevel"/>
    <w:tmpl w:val="C1BAA082"/>
    <w:lvl w:ilvl="0" w:tplc="A694E67C">
      <w:start w:val="3"/>
      <w:numFmt w:val="bullet"/>
      <w:lvlText w:val=""/>
      <w:lvlJc w:val="left"/>
      <w:pPr>
        <w:ind w:left="360" w:hanging="360"/>
      </w:pPr>
      <w:rPr>
        <w:rFonts w:ascii="Wingdings" w:eastAsia="SimSun" w:hAnsi="Wingdings" w:cs="新細明體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B33998"/>
    <w:multiLevelType w:val="hybridMultilevel"/>
    <w:tmpl w:val="8050F66A"/>
    <w:lvl w:ilvl="0" w:tplc="5C4E87F0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12223D"/>
    <w:multiLevelType w:val="hybridMultilevel"/>
    <w:tmpl w:val="451816AC"/>
    <w:lvl w:ilvl="0" w:tplc="707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791907"/>
    <w:multiLevelType w:val="hybridMultilevel"/>
    <w:tmpl w:val="9E7805F0"/>
    <w:lvl w:ilvl="0" w:tplc="D2523D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9"/>
    <w:rsid w:val="00005F46"/>
    <w:rsid w:val="00045B37"/>
    <w:rsid w:val="000776AE"/>
    <w:rsid w:val="00084101"/>
    <w:rsid w:val="000942C4"/>
    <w:rsid w:val="000E004F"/>
    <w:rsid w:val="00105209"/>
    <w:rsid w:val="00120FC0"/>
    <w:rsid w:val="0012475E"/>
    <w:rsid w:val="00125250"/>
    <w:rsid w:val="001364A5"/>
    <w:rsid w:val="00160AF7"/>
    <w:rsid w:val="00182D62"/>
    <w:rsid w:val="001B5223"/>
    <w:rsid w:val="001C50D3"/>
    <w:rsid w:val="001D0622"/>
    <w:rsid w:val="001F7536"/>
    <w:rsid w:val="00223E0F"/>
    <w:rsid w:val="00233B75"/>
    <w:rsid w:val="0027672A"/>
    <w:rsid w:val="0029728D"/>
    <w:rsid w:val="002A3D32"/>
    <w:rsid w:val="002B4025"/>
    <w:rsid w:val="00307E0E"/>
    <w:rsid w:val="00315FD2"/>
    <w:rsid w:val="00351E54"/>
    <w:rsid w:val="00361DD6"/>
    <w:rsid w:val="0039486D"/>
    <w:rsid w:val="003A7951"/>
    <w:rsid w:val="003B3F89"/>
    <w:rsid w:val="003B793F"/>
    <w:rsid w:val="003D2EE0"/>
    <w:rsid w:val="003D75F4"/>
    <w:rsid w:val="003E0993"/>
    <w:rsid w:val="004263EE"/>
    <w:rsid w:val="00426FF0"/>
    <w:rsid w:val="00434768"/>
    <w:rsid w:val="0045418C"/>
    <w:rsid w:val="00462294"/>
    <w:rsid w:val="00467C80"/>
    <w:rsid w:val="0047145A"/>
    <w:rsid w:val="004918AC"/>
    <w:rsid w:val="004B0C42"/>
    <w:rsid w:val="004E79B0"/>
    <w:rsid w:val="005143C7"/>
    <w:rsid w:val="005150E7"/>
    <w:rsid w:val="00531DDA"/>
    <w:rsid w:val="005A0AC7"/>
    <w:rsid w:val="005B3252"/>
    <w:rsid w:val="005C0ABF"/>
    <w:rsid w:val="005C7725"/>
    <w:rsid w:val="00643796"/>
    <w:rsid w:val="00654500"/>
    <w:rsid w:val="00656994"/>
    <w:rsid w:val="00685634"/>
    <w:rsid w:val="00687C61"/>
    <w:rsid w:val="006E61BA"/>
    <w:rsid w:val="00714DA0"/>
    <w:rsid w:val="00734DA5"/>
    <w:rsid w:val="0077787B"/>
    <w:rsid w:val="007820BA"/>
    <w:rsid w:val="00794875"/>
    <w:rsid w:val="007A75B9"/>
    <w:rsid w:val="007C067E"/>
    <w:rsid w:val="007D1EAD"/>
    <w:rsid w:val="00822859"/>
    <w:rsid w:val="00857C6E"/>
    <w:rsid w:val="00893717"/>
    <w:rsid w:val="008E26FE"/>
    <w:rsid w:val="008E55F8"/>
    <w:rsid w:val="008F2A22"/>
    <w:rsid w:val="00926316"/>
    <w:rsid w:val="009307D0"/>
    <w:rsid w:val="009419F0"/>
    <w:rsid w:val="0096147D"/>
    <w:rsid w:val="00962D98"/>
    <w:rsid w:val="00991D7D"/>
    <w:rsid w:val="0099521F"/>
    <w:rsid w:val="009D26ED"/>
    <w:rsid w:val="00A046E6"/>
    <w:rsid w:val="00A23E4D"/>
    <w:rsid w:val="00A40AB7"/>
    <w:rsid w:val="00A520B6"/>
    <w:rsid w:val="00A53F6F"/>
    <w:rsid w:val="00A677E8"/>
    <w:rsid w:val="00A85CCC"/>
    <w:rsid w:val="00AA1073"/>
    <w:rsid w:val="00AB27AB"/>
    <w:rsid w:val="00AC12D0"/>
    <w:rsid w:val="00AD1539"/>
    <w:rsid w:val="00AF026F"/>
    <w:rsid w:val="00AF33AE"/>
    <w:rsid w:val="00B30D4C"/>
    <w:rsid w:val="00B84608"/>
    <w:rsid w:val="00B86F8A"/>
    <w:rsid w:val="00B874AD"/>
    <w:rsid w:val="00B92351"/>
    <w:rsid w:val="00BA6165"/>
    <w:rsid w:val="00BA682F"/>
    <w:rsid w:val="00C04899"/>
    <w:rsid w:val="00C2111B"/>
    <w:rsid w:val="00C22E46"/>
    <w:rsid w:val="00C55D32"/>
    <w:rsid w:val="00C63C52"/>
    <w:rsid w:val="00C759F2"/>
    <w:rsid w:val="00C912C6"/>
    <w:rsid w:val="00CC0513"/>
    <w:rsid w:val="00CE6801"/>
    <w:rsid w:val="00CF7885"/>
    <w:rsid w:val="00D26811"/>
    <w:rsid w:val="00D616CE"/>
    <w:rsid w:val="00D6352B"/>
    <w:rsid w:val="00D6602F"/>
    <w:rsid w:val="00D66E16"/>
    <w:rsid w:val="00DA364A"/>
    <w:rsid w:val="00DB43D5"/>
    <w:rsid w:val="00DB69B8"/>
    <w:rsid w:val="00DD155F"/>
    <w:rsid w:val="00DD5815"/>
    <w:rsid w:val="00DE4542"/>
    <w:rsid w:val="00E1153E"/>
    <w:rsid w:val="00E2589F"/>
    <w:rsid w:val="00E70EC2"/>
    <w:rsid w:val="00EC02EE"/>
    <w:rsid w:val="00ED50D2"/>
    <w:rsid w:val="00F30ED5"/>
    <w:rsid w:val="00F35C15"/>
    <w:rsid w:val="00F455EA"/>
    <w:rsid w:val="00F83B50"/>
    <w:rsid w:val="00F90B77"/>
    <w:rsid w:val="00FD1DA7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asus.hirede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745E-ECB5-4A89-9834-47ED5121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Tang(唐敏_華碩蘇州)</dc:creator>
  <cp:lastModifiedBy>Yuanyuan Ma(馬媛媛_華碩蘇州)</cp:lastModifiedBy>
  <cp:revision>6</cp:revision>
  <dcterms:created xsi:type="dcterms:W3CDTF">2016-02-25T04:57:00Z</dcterms:created>
  <dcterms:modified xsi:type="dcterms:W3CDTF">2016-03-24T03:27:00Z</dcterms:modified>
</cp:coreProperties>
</file>