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74" w:rsidRPr="00D64A0F" w:rsidRDefault="00F9358F">
      <w:pPr>
        <w:spacing w:beforeLines="0" w:afterLines="0"/>
        <w:ind w:firstLineChars="0" w:firstLine="0"/>
        <w:jc w:val="center"/>
        <w:rPr>
          <w:rFonts w:ascii="黑体" w:eastAsia="黑体" w:hAnsi="黑体"/>
          <w:b/>
          <w:sz w:val="44"/>
          <w:szCs w:val="36"/>
        </w:rPr>
      </w:pPr>
      <w:r w:rsidRPr="00D64A0F">
        <w:rPr>
          <w:rFonts w:ascii="黑体" w:eastAsia="黑体" w:hAnsi="黑体" w:hint="eastAsia"/>
          <w:b/>
          <w:sz w:val="44"/>
          <w:szCs w:val="36"/>
        </w:rPr>
        <w:t>招聘简章</w:t>
      </w:r>
    </w:p>
    <w:p w:rsidR="001B7374" w:rsidRPr="00D64A0F" w:rsidRDefault="00F9358F" w:rsidP="00D64A0F">
      <w:pPr>
        <w:spacing w:before="156" w:after="156"/>
        <w:ind w:firstLineChars="202" w:firstLine="485"/>
        <w:jc w:val="left"/>
        <w:rPr>
          <w:rFonts w:ascii="黑体" w:eastAsia="黑体" w:hAnsi="黑体"/>
          <w:color w:val="000000"/>
          <w:sz w:val="24"/>
          <w:szCs w:val="21"/>
        </w:rPr>
      </w:pPr>
      <w:r w:rsidRPr="00D64A0F">
        <w:rPr>
          <w:rFonts w:ascii="黑体" w:eastAsia="黑体" w:hAnsi="黑体" w:hint="eastAsia"/>
          <w:color w:val="000000"/>
          <w:sz w:val="24"/>
          <w:szCs w:val="21"/>
        </w:rPr>
        <w:t>北京中科腾越科技发展有限公司成立于2006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年，是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国家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重点扶持的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高新技术企业，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主要经营电力行业嵌入式计算机产品的开发与销售，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公司位于北京市海淀区中关村软件园，</w:t>
      </w:r>
      <w:r w:rsidR="007D0090" w:rsidRPr="00D64A0F">
        <w:rPr>
          <w:rFonts w:ascii="黑体" w:eastAsia="黑体" w:hAnsi="黑体" w:hint="eastAsia"/>
          <w:color w:val="000000"/>
          <w:sz w:val="24"/>
          <w:szCs w:val="21"/>
        </w:rPr>
        <w:t>该园区是经国家计委、信息产业部共同确定的国家软件产业基地。公司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在南京</w:t>
      </w:r>
      <w:r w:rsidR="00F64517" w:rsidRPr="00D64A0F">
        <w:rPr>
          <w:rFonts w:ascii="黑体" w:eastAsia="黑体" w:hAnsi="黑体" w:hint="eastAsia"/>
          <w:color w:val="000000"/>
          <w:sz w:val="24"/>
          <w:szCs w:val="21"/>
        </w:rPr>
        <w:t>、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深圳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等电力市场重镇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设有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子公司或</w:t>
      </w:r>
      <w:r w:rsidR="00F64517" w:rsidRPr="00D64A0F">
        <w:rPr>
          <w:rFonts w:ascii="黑体" w:eastAsia="黑体" w:hAnsi="黑体" w:hint="eastAsia"/>
          <w:color w:val="000000"/>
          <w:sz w:val="24"/>
          <w:szCs w:val="21"/>
        </w:rPr>
        <w:t>办事处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 xml:space="preserve">，业务范围覆盖全国。 </w:t>
      </w:r>
    </w:p>
    <w:p w:rsidR="001B7374" w:rsidRPr="00D64A0F" w:rsidRDefault="007804A1" w:rsidP="00D64A0F">
      <w:pPr>
        <w:spacing w:before="156" w:after="156"/>
        <w:ind w:firstLineChars="202" w:firstLine="485"/>
        <w:jc w:val="left"/>
        <w:rPr>
          <w:rFonts w:ascii="黑体" w:eastAsia="黑体" w:hAnsi="黑体"/>
          <w:color w:val="000000"/>
          <w:sz w:val="24"/>
          <w:szCs w:val="21"/>
        </w:rPr>
      </w:pPr>
      <w:r w:rsidRPr="00D64A0F">
        <w:rPr>
          <w:rFonts w:ascii="黑体" w:eastAsia="黑体" w:hAnsi="黑体" w:hint="eastAsia"/>
          <w:color w:val="000000"/>
          <w:sz w:val="24"/>
          <w:szCs w:val="21"/>
        </w:rPr>
        <w:t>公司</w:t>
      </w:r>
      <w:r w:rsidR="00F64517" w:rsidRPr="00D64A0F">
        <w:rPr>
          <w:rFonts w:ascii="黑体" w:eastAsia="黑体" w:hAnsi="黑体" w:hint="eastAsia"/>
          <w:color w:val="000000"/>
          <w:sz w:val="24"/>
          <w:szCs w:val="21"/>
        </w:rPr>
        <w:t>以产品研发和市场服务为核心，研发和技术人员占公司人员比例达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到60</w:t>
      </w:r>
      <w:r w:rsidR="00F64517" w:rsidRPr="00D64A0F">
        <w:rPr>
          <w:rFonts w:ascii="黑体" w:eastAsia="黑体" w:hAnsi="黑体" w:hint="eastAsia"/>
          <w:color w:val="000000"/>
          <w:sz w:val="24"/>
          <w:szCs w:val="21"/>
        </w:rPr>
        <w:t>%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以上。多年来公司凭借高可靠性的产品、优质的客户服务，在电力行业赢得良好的口碑，在细分市场的占有率遥遥领先。</w:t>
      </w:r>
    </w:p>
    <w:p w:rsidR="001B7374" w:rsidRPr="00D64A0F" w:rsidRDefault="00F9358F" w:rsidP="00D64A0F">
      <w:pPr>
        <w:spacing w:before="156" w:after="156"/>
        <w:ind w:firstLineChars="202" w:firstLine="485"/>
        <w:jc w:val="left"/>
        <w:rPr>
          <w:rFonts w:ascii="黑体" w:eastAsia="黑体" w:hAnsi="黑体"/>
          <w:color w:val="000000"/>
          <w:sz w:val="24"/>
          <w:szCs w:val="21"/>
        </w:rPr>
      </w:pPr>
      <w:r w:rsidRPr="00D64A0F">
        <w:rPr>
          <w:rFonts w:ascii="黑体" w:eastAsia="黑体" w:hAnsi="黑体" w:hint="eastAsia"/>
          <w:color w:val="000000"/>
          <w:sz w:val="24"/>
          <w:szCs w:val="21"/>
        </w:rPr>
        <w:t>公司目前正处于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高速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发展时期，</w:t>
      </w:r>
      <w:r w:rsidR="00F64517" w:rsidRPr="00D64A0F">
        <w:rPr>
          <w:rFonts w:ascii="黑体" w:eastAsia="黑体" w:hAnsi="黑体" w:hint="eastAsia"/>
          <w:color w:val="000000"/>
          <w:sz w:val="24"/>
          <w:szCs w:val="21"/>
        </w:rPr>
        <w:t>市场规模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持续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增长。为了</w:t>
      </w:r>
      <w:r w:rsidR="007804A1" w:rsidRPr="00D64A0F">
        <w:rPr>
          <w:rFonts w:ascii="黑体" w:eastAsia="黑体" w:hAnsi="黑体" w:hint="eastAsia"/>
          <w:color w:val="000000"/>
          <w:sz w:val="24"/>
          <w:szCs w:val="21"/>
        </w:rPr>
        <w:t>实现下一步的公司战略规划</w:t>
      </w:r>
      <w:r w:rsidRPr="00D64A0F">
        <w:rPr>
          <w:rFonts w:ascii="黑体" w:eastAsia="黑体" w:hAnsi="黑体" w:hint="eastAsia"/>
          <w:color w:val="000000"/>
          <w:sz w:val="24"/>
          <w:szCs w:val="21"/>
        </w:rPr>
        <w:t>，公司期待优秀的你加入，我们一起进步，一起分享。</w:t>
      </w:r>
    </w:p>
    <w:p w:rsidR="001B7374" w:rsidRPr="00D64A0F" w:rsidRDefault="00F9358F" w:rsidP="00D964E4">
      <w:pPr>
        <w:spacing w:beforeLines="0" w:afterLines="0"/>
        <w:ind w:firstLineChars="0" w:firstLine="0"/>
        <w:contextualSpacing/>
        <w:jc w:val="left"/>
        <w:rPr>
          <w:rFonts w:ascii="黑体" w:eastAsia="黑体" w:hAnsi="黑体"/>
          <w:b/>
          <w:sz w:val="32"/>
          <w:szCs w:val="24"/>
        </w:rPr>
      </w:pPr>
      <w:r w:rsidRPr="00D64A0F">
        <w:rPr>
          <w:rFonts w:ascii="黑体" w:eastAsia="黑体" w:hAnsi="黑体" w:hint="eastAsia"/>
          <w:b/>
          <w:sz w:val="32"/>
          <w:szCs w:val="24"/>
        </w:rPr>
        <w:t>北京中科腾越科技发展有限公司</w:t>
      </w:r>
    </w:p>
    <w:p w:rsidR="001B7374" w:rsidRPr="00D64A0F" w:rsidRDefault="00F9358F" w:rsidP="00D964E4">
      <w:pPr>
        <w:spacing w:beforeLines="0" w:afterLines="0"/>
        <w:ind w:firstLineChars="0" w:firstLine="0"/>
        <w:contextualSpacing/>
        <w:jc w:val="left"/>
        <w:rPr>
          <w:rFonts w:ascii="黑体" w:eastAsia="黑体" w:hAnsi="黑体"/>
          <w:color w:val="000000"/>
          <w:sz w:val="24"/>
          <w:szCs w:val="21"/>
        </w:rPr>
      </w:pPr>
      <w:r w:rsidRPr="00D64A0F">
        <w:rPr>
          <w:rFonts w:ascii="黑体" w:eastAsia="黑体" w:hAnsi="黑体" w:hint="eastAsia"/>
          <w:color w:val="000000"/>
          <w:sz w:val="24"/>
          <w:szCs w:val="21"/>
        </w:rPr>
        <w:t>北京地址：北京市海淀区东北旺西路8号中关村软件园21号楼启明星辰大厦二层六区</w:t>
      </w:r>
    </w:p>
    <w:p w:rsidR="001B7374" w:rsidRPr="00D64A0F" w:rsidRDefault="00F9358F" w:rsidP="00D964E4">
      <w:pPr>
        <w:spacing w:beforeLines="0" w:afterLines="0"/>
        <w:ind w:firstLineChars="0" w:firstLine="0"/>
        <w:contextualSpacing/>
        <w:rPr>
          <w:rFonts w:ascii="黑体" w:eastAsia="黑体" w:hAnsi="黑体"/>
          <w:color w:val="000000"/>
          <w:sz w:val="24"/>
          <w:szCs w:val="21"/>
        </w:rPr>
      </w:pPr>
      <w:r w:rsidRPr="00D64A0F">
        <w:rPr>
          <w:rFonts w:ascii="黑体" w:eastAsia="黑体" w:hAnsi="黑体" w:hint="eastAsia"/>
          <w:color w:val="000000"/>
          <w:sz w:val="24"/>
          <w:szCs w:val="21"/>
        </w:rPr>
        <w:t>南京地址：南京市江宁</w:t>
      </w:r>
      <w:proofErr w:type="gramStart"/>
      <w:r w:rsidRPr="00D64A0F">
        <w:rPr>
          <w:rFonts w:ascii="黑体" w:eastAsia="黑体" w:hAnsi="黑体" w:hint="eastAsia"/>
          <w:color w:val="000000"/>
          <w:sz w:val="24"/>
          <w:szCs w:val="21"/>
        </w:rPr>
        <w:t>区迎翠路</w:t>
      </w:r>
      <w:proofErr w:type="gramEnd"/>
      <w:r w:rsidRPr="00D64A0F">
        <w:rPr>
          <w:rFonts w:ascii="黑体" w:eastAsia="黑体" w:hAnsi="黑体" w:hint="eastAsia"/>
          <w:color w:val="000000"/>
          <w:sz w:val="24"/>
          <w:szCs w:val="21"/>
        </w:rPr>
        <w:t>7号千</w:t>
      </w:r>
      <w:proofErr w:type="gramStart"/>
      <w:r w:rsidRPr="00D64A0F">
        <w:rPr>
          <w:rFonts w:ascii="黑体" w:eastAsia="黑体" w:hAnsi="黑体" w:hint="eastAsia"/>
          <w:color w:val="000000"/>
          <w:sz w:val="24"/>
          <w:szCs w:val="21"/>
        </w:rPr>
        <w:t>人大厦</w:t>
      </w:r>
      <w:proofErr w:type="gramEnd"/>
      <w:r w:rsidRPr="00D64A0F">
        <w:rPr>
          <w:rFonts w:ascii="黑体" w:eastAsia="黑体" w:hAnsi="黑体" w:hint="eastAsia"/>
          <w:color w:val="000000"/>
          <w:sz w:val="24"/>
          <w:szCs w:val="21"/>
        </w:rPr>
        <w:t>七层7036室</w:t>
      </w:r>
    </w:p>
    <w:p w:rsidR="001B7374" w:rsidRPr="00D64A0F" w:rsidRDefault="00F9358F" w:rsidP="00D964E4">
      <w:pPr>
        <w:spacing w:beforeLines="0" w:afterLines="0"/>
        <w:ind w:firstLineChars="0" w:firstLine="0"/>
        <w:contextualSpacing/>
        <w:rPr>
          <w:rFonts w:ascii="黑体" w:eastAsia="黑体" w:hAnsi="黑体"/>
          <w:color w:val="000000"/>
          <w:sz w:val="24"/>
          <w:szCs w:val="21"/>
        </w:rPr>
      </w:pPr>
      <w:r w:rsidRPr="00D64A0F">
        <w:rPr>
          <w:rFonts w:ascii="黑体" w:eastAsia="黑体" w:hAnsi="黑体" w:hint="eastAsia"/>
          <w:color w:val="000000"/>
          <w:sz w:val="24"/>
          <w:szCs w:val="21"/>
        </w:rPr>
        <w:t>深圳地址：深圳市南山区创业路与南山大道交汇</w:t>
      </w:r>
      <w:proofErr w:type="gramStart"/>
      <w:r w:rsidRPr="00D64A0F">
        <w:rPr>
          <w:rFonts w:ascii="黑体" w:eastAsia="黑体" w:hAnsi="黑体" w:hint="eastAsia"/>
          <w:color w:val="000000"/>
          <w:sz w:val="24"/>
          <w:szCs w:val="21"/>
        </w:rPr>
        <w:t>处南光城市</w:t>
      </w:r>
      <w:proofErr w:type="gramEnd"/>
      <w:r w:rsidRPr="00D64A0F">
        <w:rPr>
          <w:rFonts w:ascii="黑体" w:eastAsia="黑体" w:hAnsi="黑体" w:hint="eastAsia"/>
          <w:color w:val="000000"/>
          <w:sz w:val="24"/>
          <w:szCs w:val="21"/>
        </w:rPr>
        <w:t>花园1栋B座1705室</w:t>
      </w:r>
    </w:p>
    <w:p w:rsidR="001B7374" w:rsidRPr="00D64A0F" w:rsidRDefault="001B7374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/>
          <w:b/>
          <w:color w:val="000000"/>
          <w:sz w:val="24"/>
          <w:szCs w:val="21"/>
        </w:rPr>
      </w:pPr>
    </w:p>
    <w:p w:rsidR="00EA5BAB" w:rsidRDefault="00EA5BAB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 w:hint="eastAsia"/>
          <w:b/>
          <w:color w:val="000000"/>
          <w:sz w:val="24"/>
          <w:szCs w:val="21"/>
        </w:rPr>
      </w:pPr>
    </w:p>
    <w:p w:rsidR="00984056" w:rsidRDefault="00984056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 w:hint="eastAsia"/>
          <w:b/>
          <w:color w:val="000000"/>
          <w:sz w:val="24"/>
          <w:szCs w:val="21"/>
        </w:rPr>
      </w:pPr>
    </w:p>
    <w:p w:rsidR="00984056" w:rsidRDefault="00984056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 w:hint="eastAsia"/>
          <w:b/>
          <w:color w:val="000000"/>
          <w:sz w:val="24"/>
          <w:szCs w:val="21"/>
        </w:rPr>
      </w:pPr>
    </w:p>
    <w:p w:rsidR="00984056" w:rsidRDefault="00984056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 w:hint="eastAsia"/>
          <w:b/>
          <w:color w:val="000000"/>
          <w:sz w:val="24"/>
          <w:szCs w:val="21"/>
        </w:rPr>
      </w:pPr>
    </w:p>
    <w:p w:rsidR="00984056" w:rsidRPr="00D64A0F" w:rsidRDefault="00984056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/>
          <w:b/>
          <w:color w:val="000000"/>
          <w:sz w:val="24"/>
          <w:szCs w:val="21"/>
        </w:rPr>
      </w:pPr>
    </w:p>
    <w:p w:rsidR="00EA5BAB" w:rsidRPr="00D64A0F" w:rsidRDefault="00EA5BAB" w:rsidP="00EA5BAB">
      <w:pPr>
        <w:spacing w:beforeLines="0" w:afterLines="0"/>
        <w:ind w:firstLineChars="0" w:firstLine="0"/>
        <w:contextualSpacing/>
        <w:jc w:val="left"/>
        <w:rPr>
          <w:rFonts w:ascii="黑体" w:eastAsia="黑体" w:hAnsi="黑体"/>
          <w:b/>
          <w:color w:val="000000"/>
          <w:sz w:val="32"/>
          <w:szCs w:val="21"/>
        </w:rPr>
      </w:pPr>
      <w:r w:rsidRPr="00D64A0F">
        <w:rPr>
          <w:rFonts w:ascii="黑体" w:eastAsia="黑体" w:hAnsi="黑体" w:hint="eastAsia"/>
          <w:b/>
          <w:color w:val="000000"/>
          <w:sz w:val="32"/>
          <w:szCs w:val="21"/>
        </w:rPr>
        <w:t>针对应届毕业生，薪资待遇</w:t>
      </w:r>
      <w:r w:rsidR="00D64A0F" w:rsidRPr="00D64A0F">
        <w:rPr>
          <w:rFonts w:ascii="黑体" w:eastAsia="黑体" w:hAnsi="黑体" w:hint="eastAsia"/>
          <w:b/>
          <w:color w:val="000000"/>
          <w:sz w:val="32"/>
          <w:szCs w:val="21"/>
        </w:rPr>
        <w:t>如下</w:t>
      </w:r>
      <w:r w:rsidRPr="00D64A0F">
        <w:rPr>
          <w:rFonts w:ascii="黑体" w:eastAsia="黑体" w:hAnsi="黑体" w:hint="eastAsia"/>
          <w:b/>
          <w:color w:val="000000"/>
          <w:sz w:val="32"/>
          <w:szCs w:val="21"/>
        </w:rPr>
        <w:t>：</w:t>
      </w:r>
    </w:p>
    <w:p w:rsidR="007269A3" w:rsidRPr="00D64A0F" w:rsidRDefault="007269A3" w:rsidP="00462F4D">
      <w:pPr>
        <w:pStyle w:val="a8"/>
        <w:widowControl/>
        <w:numPr>
          <w:ilvl w:val="0"/>
          <w:numId w:val="15"/>
        </w:numPr>
        <w:spacing w:beforeLines="0" w:after="156"/>
        <w:ind w:firstLineChars="0" w:hanging="135"/>
        <w:jc w:val="left"/>
        <w:rPr>
          <w:rFonts w:ascii="黑体" w:eastAsia="黑体" w:hAnsi="黑体" w:cs="宋体"/>
          <w:kern w:val="0"/>
          <w:sz w:val="24"/>
          <w:szCs w:val="21"/>
          <w:u w:color="FF0000"/>
        </w:rPr>
      </w:pPr>
      <w:r w:rsidRPr="00D64A0F">
        <w:rPr>
          <w:rFonts w:ascii="黑体" w:eastAsia="黑体" w:hAnsi="黑体" w:cs="宋体" w:hint="eastAsia"/>
          <w:kern w:val="0"/>
          <w:sz w:val="24"/>
          <w:szCs w:val="21"/>
          <w:u w:color="FF0000"/>
        </w:rPr>
        <w:t>实习期基础月薪1万元，</w:t>
      </w:r>
      <w:r w:rsidR="0089717D" w:rsidRPr="00D64A0F">
        <w:rPr>
          <w:rFonts w:ascii="黑体" w:eastAsia="黑体" w:hAnsi="黑体" w:cs="宋体" w:hint="eastAsia"/>
          <w:kern w:val="0"/>
          <w:sz w:val="24"/>
          <w:szCs w:val="21"/>
          <w:u w:color="FF0000"/>
        </w:rPr>
        <w:t>根据工作表现</w:t>
      </w:r>
      <w:r w:rsidRPr="00D64A0F">
        <w:rPr>
          <w:rFonts w:ascii="黑体" w:eastAsia="黑体" w:hAnsi="黑体" w:cs="宋体" w:hint="eastAsia"/>
          <w:kern w:val="0"/>
          <w:sz w:val="24"/>
          <w:szCs w:val="21"/>
          <w:u w:color="FF0000"/>
        </w:rPr>
        <w:t>每月另发奖金；</w:t>
      </w:r>
    </w:p>
    <w:p w:rsidR="007269A3" w:rsidRPr="00D64A0F" w:rsidRDefault="007269A3" w:rsidP="00462F4D">
      <w:pPr>
        <w:pStyle w:val="a8"/>
        <w:widowControl/>
        <w:numPr>
          <w:ilvl w:val="0"/>
          <w:numId w:val="15"/>
        </w:numPr>
        <w:spacing w:beforeLines="0" w:after="156"/>
        <w:ind w:firstLineChars="0" w:hanging="135"/>
        <w:jc w:val="left"/>
        <w:rPr>
          <w:rFonts w:ascii="黑体" w:eastAsia="黑体" w:hAnsi="黑体" w:cs="宋体"/>
          <w:kern w:val="0"/>
          <w:sz w:val="24"/>
          <w:szCs w:val="21"/>
          <w:u w:color="FF0000"/>
        </w:rPr>
      </w:pPr>
      <w:r w:rsidRPr="00D64A0F">
        <w:rPr>
          <w:rFonts w:ascii="黑体" w:eastAsia="黑体" w:hAnsi="黑体" w:cs="宋体" w:hint="eastAsia"/>
          <w:kern w:val="0"/>
          <w:sz w:val="24"/>
          <w:szCs w:val="21"/>
          <w:u w:color="FF0000"/>
        </w:rPr>
        <w:t>转正后，前4年总收入不低于120万；</w:t>
      </w:r>
    </w:p>
    <w:p w:rsidR="007269A3" w:rsidRPr="00D64A0F" w:rsidRDefault="007269A3" w:rsidP="00462F4D">
      <w:pPr>
        <w:pStyle w:val="a8"/>
        <w:widowControl/>
        <w:numPr>
          <w:ilvl w:val="0"/>
          <w:numId w:val="15"/>
        </w:numPr>
        <w:spacing w:beforeLines="0" w:after="156"/>
        <w:ind w:left="426" w:firstLineChars="0" w:firstLine="0"/>
        <w:jc w:val="left"/>
        <w:rPr>
          <w:rFonts w:ascii="黑体" w:eastAsia="黑体" w:hAnsi="黑体" w:cs="宋体"/>
          <w:color w:val="000000"/>
          <w:kern w:val="0"/>
          <w:sz w:val="24"/>
          <w:szCs w:val="21"/>
        </w:rPr>
      </w:pPr>
      <w:r w:rsidRPr="00D64A0F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缴纳五险</w:t>
      </w:r>
      <w:proofErr w:type="gramStart"/>
      <w:r w:rsidRPr="00D64A0F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一</w:t>
      </w:r>
      <w:proofErr w:type="gramEnd"/>
      <w:r w:rsidRPr="00D64A0F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金，在</w:t>
      </w:r>
      <w:r w:rsidR="00735DBE" w:rsidRPr="00D64A0F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公司附近提供高档住房，</w:t>
      </w:r>
      <w:r w:rsidRPr="00D64A0F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可步行上下班；</w:t>
      </w:r>
    </w:p>
    <w:p w:rsidR="007269A3" w:rsidRPr="00D64A0F" w:rsidRDefault="007269A3" w:rsidP="0075675B">
      <w:pPr>
        <w:pStyle w:val="a8"/>
        <w:widowControl/>
        <w:numPr>
          <w:ilvl w:val="0"/>
          <w:numId w:val="15"/>
        </w:numPr>
        <w:spacing w:beforeLines="0" w:after="156"/>
        <w:ind w:left="851" w:firstLineChars="0" w:hanging="425"/>
        <w:jc w:val="left"/>
        <w:rPr>
          <w:rFonts w:ascii="黑体" w:eastAsia="黑体" w:hAnsi="黑体" w:cs="宋体"/>
          <w:color w:val="000000"/>
          <w:kern w:val="0"/>
          <w:sz w:val="24"/>
          <w:szCs w:val="21"/>
        </w:rPr>
      </w:pPr>
      <w:r w:rsidRPr="00D64A0F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享受公司其他福利，如：每日餐费补助（30元/天）、节日福利（一般不低于8000元/年）、话费全额报销、公司旅游、免费体检等一系列福利。</w:t>
      </w:r>
    </w:p>
    <w:p w:rsidR="00984056" w:rsidRDefault="00984056" w:rsidP="00D64A0F">
      <w:pPr>
        <w:pStyle w:val="2"/>
        <w:spacing w:beforeLines="0" w:afterLines="0" w:line="0" w:lineRule="atLeast"/>
        <w:ind w:firstLineChars="0" w:firstLine="0"/>
        <w:contextualSpacing/>
        <w:jc w:val="center"/>
        <w:rPr>
          <w:rFonts w:ascii="黑体" w:eastAsia="黑体" w:hAnsi="黑体" w:hint="eastAsia"/>
          <w:b/>
          <w:color w:val="000000"/>
          <w:sz w:val="48"/>
          <w:szCs w:val="21"/>
        </w:rPr>
      </w:pPr>
    </w:p>
    <w:p w:rsidR="00984056" w:rsidRDefault="00984056" w:rsidP="00D64A0F">
      <w:pPr>
        <w:pStyle w:val="2"/>
        <w:spacing w:beforeLines="0" w:afterLines="0" w:line="0" w:lineRule="atLeast"/>
        <w:ind w:firstLineChars="0" w:firstLine="0"/>
        <w:contextualSpacing/>
        <w:jc w:val="center"/>
        <w:rPr>
          <w:rFonts w:ascii="黑体" w:eastAsia="黑体" w:hAnsi="黑体" w:hint="eastAsia"/>
          <w:b/>
          <w:color w:val="000000"/>
          <w:sz w:val="48"/>
          <w:szCs w:val="21"/>
        </w:rPr>
      </w:pPr>
    </w:p>
    <w:p w:rsidR="00984056" w:rsidRDefault="00CF39CC" w:rsidP="00CF39CC">
      <w:pPr>
        <w:widowControl/>
        <w:spacing w:beforeLines="0" w:afterLines="0" w:line="240" w:lineRule="auto"/>
        <w:ind w:firstLineChars="0" w:firstLine="0"/>
        <w:jc w:val="left"/>
        <w:rPr>
          <w:rFonts w:ascii="黑体" w:eastAsia="黑体" w:hAnsi="黑体" w:hint="eastAsia"/>
          <w:b/>
          <w:color w:val="000000"/>
          <w:sz w:val="48"/>
          <w:szCs w:val="21"/>
        </w:rPr>
      </w:pPr>
      <w:r>
        <w:rPr>
          <w:rFonts w:ascii="黑体" w:eastAsia="黑体" w:hAnsi="黑体"/>
          <w:b/>
          <w:color w:val="000000"/>
          <w:sz w:val="48"/>
          <w:szCs w:val="21"/>
        </w:rPr>
        <w:br w:type="page"/>
      </w:r>
    </w:p>
    <w:p w:rsidR="007269A3" w:rsidRDefault="00D64A0F" w:rsidP="00D64A0F">
      <w:pPr>
        <w:pStyle w:val="2"/>
        <w:spacing w:beforeLines="0" w:afterLines="0" w:line="0" w:lineRule="atLeast"/>
        <w:ind w:firstLineChars="0" w:firstLine="0"/>
        <w:contextualSpacing/>
        <w:jc w:val="center"/>
        <w:rPr>
          <w:rFonts w:ascii="黑体" w:eastAsia="黑体" w:hAnsi="黑体"/>
          <w:b/>
          <w:color w:val="000000"/>
          <w:sz w:val="48"/>
          <w:szCs w:val="21"/>
        </w:rPr>
      </w:pPr>
      <w:r w:rsidRPr="00D64A0F">
        <w:rPr>
          <w:rFonts w:ascii="黑体" w:eastAsia="黑体" w:hAnsi="黑体" w:hint="eastAsia"/>
          <w:b/>
          <w:color w:val="000000"/>
          <w:sz w:val="48"/>
          <w:szCs w:val="21"/>
        </w:rPr>
        <w:lastRenderedPageBreak/>
        <w:t>需求职位</w:t>
      </w:r>
      <w:r w:rsidR="00DB7EAC">
        <w:rPr>
          <w:rFonts w:ascii="黑体" w:eastAsia="黑体" w:hAnsi="黑体" w:hint="eastAsia"/>
          <w:b/>
          <w:color w:val="000000"/>
          <w:sz w:val="48"/>
          <w:szCs w:val="21"/>
        </w:rPr>
        <w:t>清单</w:t>
      </w:r>
    </w:p>
    <w:p w:rsidR="00DB7EAC" w:rsidRDefault="00DB7EAC" w:rsidP="00D64A0F">
      <w:pPr>
        <w:pStyle w:val="2"/>
        <w:spacing w:beforeLines="0" w:afterLines="0" w:line="0" w:lineRule="atLeast"/>
        <w:ind w:firstLineChars="0" w:firstLine="0"/>
        <w:contextualSpacing/>
        <w:jc w:val="center"/>
        <w:rPr>
          <w:rFonts w:ascii="黑体" w:eastAsia="黑体" w:hAnsi="黑体"/>
          <w:b/>
          <w:color w:val="000000"/>
          <w:sz w:val="48"/>
          <w:szCs w:val="21"/>
        </w:rPr>
      </w:pPr>
    </w:p>
    <w:p w:rsidR="001B7374" w:rsidRPr="00305FDF" w:rsidRDefault="00F9358F" w:rsidP="000D0C2C">
      <w:pPr>
        <w:pStyle w:val="2"/>
        <w:numPr>
          <w:ilvl w:val="0"/>
          <w:numId w:val="2"/>
        </w:numPr>
        <w:spacing w:beforeLines="0" w:afterLines="0" w:line="0" w:lineRule="atLeast"/>
        <w:ind w:left="709" w:firstLineChars="0" w:hanging="709"/>
        <w:contextualSpacing/>
        <w:jc w:val="left"/>
        <w:rPr>
          <w:rFonts w:ascii="黑体" w:eastAsia="黑体" w:hAnsi="黑体"/>
          <w:b/>
          <w:color w:val="000000"/>
          <w:sz w:val="28"/>
          <w:szCs w:val="28"/>
        </w:rPr>
      </w:pP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>销售</w:t>
      </w:r>
      <w:r w:rsidR="004A07D0">
        <w:rPr>
          <w:rFonts w:ascii="黑体" w:eastAsia="黑体" w:hAnsi="黑体" w:hint="eastAsia"/>
          <w:b/>
          <w:color w:val="000000"/>
          <w:sz w:val="28"/>
          <w:szCs w:val="28"/>
        </w:rPr>
        <w:t>项目经理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（10人）</w:t>
      </w:r>
      <w:bookmarkStart w:id="0" w:name="_GoBack"/>
      <w:bookmarkEnd w:id="0"/>
    </w:p>
    <w:p w:rsidR="001B7374" w:rsidRPr="00D964E4" w:rsidRDefault="007269A3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color w:val="000000"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任职</w:t>
      </w:r>
      <w:r w:rsidR="00F9358F" w:rsidRPr="00D964E4">
        <w:rPr>
          <w:rFonts w:ascii="黑体" w:eastAsia="黑体" w:hAnsi="黑体"/>
          <w:b/>
          <w:szCs w:val="21"/>
        </w:rPr>
        <w:t>要求：</w:t>
      </w:r>
    </w:p>
    <w:p w:rsidR="001B7374" w:rsidRPr="00D964E4" w:rsidRDefault="00F9358F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本科学历，应届毕业生，电子信息、计算机、电气自动化专业优先考虑；</w:t>
      </w:r>
    </w:p>
    <w:p w:rsidR="001B7374" w:rsidRPr="00D964E4" w:rsidRDefault="007804A1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乐</w:t>
      </w:r>
      <w:r w:rsidR="00F9358F" w:rsidRPr="00D964E4">
        <w:rPr>
          <w:rFonts w:ascii="黑体" w:eastAsia="黑体" w:hAnsi="黑体" w:cs="宋体" w:hint="eastAsia"/>
          <w:color w:val="000000"/>
          <w:kern w:val="0"/>
          <w:szCs w:val="21"/>
        </w:rPr>
        <w:t>于迎接挑战，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有决心，有韧性，</w:t>
      </w:r>
      <w:r w:rsidR="00F9358F" w:rsidRPr="00D964E4">
        <w:rPr>
          <w:rFonts w:ascii="黑体" w:eastAsia="黑体" w:hAnsi="黑体" w:cs="宋体" w:hint="eastAsia"/>
          <w:color w:val="000000"/>
          <w:kern w:val="0"/>
          <w:szCs w:val="21"/>
        </w:rPr>
        <w:t>抗压能力强；</w:t>
      </w:r>
      <w:r w:rsidR="00F9358F" w:rsidRPr="00305FDF">
        <w:rPr>
          <w:rFonts w:ascii="黑体" w:eastAsia="黑体" w:hAnsi="黑体" w:cs="宋体" w:hint="eastAsia"/>
          <w:color w:val="000000"/>
          <w:kern w:val="0"/>
          <w:szCs w:val="21"/>
        </w:rPr>
        <w:t> </w:t>
      </w:r>
    </w:p>
    <w:p w:rsidR="001B7374" w:rsidRPr="00D964E4" w:rsidRDefault="00F9358F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工作勤奋努力，善于学习，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强烈渴望进步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F9358F" w:rsidRPr="00305FDF" w:rsidRDefault="00F9358F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良好的表达与沟通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能力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，</w:t>
      </w:r>
      <w:r w:rsidR="007804A1" w:rsidRPr="00D964E4">
        <w:rPr>
          <w:rFonts w:ascii="黑体" w:eastAsia="黑体" w:hAnsi="黑体" w:cs="宋体" w:hint="eastAsia"/>
          <w:color w:val="000000"/>
          <w:kern w:val="0"/>
          <w:szCs w:val="21"/>
        </w:rPr>
        <w:t>高度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的</w:t>
      </w:r>
      <w:r w:rsidR="00305FDF">
        <w:rPr>
          <w:rFonts w:ascii="黑体" w:eastAsia="黑体" w:hAnsi="黑体" w:cs="宋体" w:hint="eastAsia"/>
          <w:color w:val="000000"/>
          <w:kern w:val="0"/>
          <w:szCs w:val="21"/>
        </w:rPr>
        <w:t>团队合作精神。</w:t>
      </w:r>
    </w:p>
    <w:p w:rsidR="00EE7CF1" w:rsidRPr="00D964E4" w:rsidRDefault="007269A3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工作</w:t>
      </w:r>
      <w:r w:rsidR="00EE7CF1" w:rsidRPr="00D964E4">
        <w:rPr>
          <w:rFonts w:ascii="黑体" w:eastAsia="黑体" w:hAnsi="黑体" w:hint="eastAsia"/>
          <w:b/>
          <w:szCs w:val="21"/>
        </w:rPr>
        <w:t>职责：</w:t>
      </w:r>
    </w:p>
    <w:p w:rsidR="00EE7CF1" w:rsidRPr="00D964E4" w:rsidRDefault="00EE7CF1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/>
          <w:color w:val="000000"/>
          <w:kern w:val="0"/>
          <w:szCs w:val="21"/>
        </w:rPr>
        <w:t>负责销售活动的策划和执行，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产品的介绍与宣传</w:t>
      </w:r>
      <w:r w:rsidRPr="00D964E4">
        <w:rPr>
          <w:rFonts w:ascii="黑体" w:eastAsia="黑体" w:hAnsi="黑体" w:cs="宋体"/>
          <w:color w:val="000000"/>
          <w:kern w:val="0"/>
          <w:szCs w:val="21"/>
        </w:rPr>
        <w:t>；</w:t>
      </w:r>
    </w:p>
    <w:p w:rsidR="00EE7CF1" w:rsidRPr="00D964E4" w:rsidRDefault="00EE7CF1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/>
          <w:color w:val="000000"/>
          <w:kern w:val="0"/>
          <w:szCs w:val="21"/>
        </w:rPr>
        <w:t>维护已有客户关系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，发掘</w:t>
      </w:r>
      <w:r w:rsidRPr="00D964E4">
        <w:rPr>
          <w:rFonts w:ascii="黑体" w:eastAsia="黑体" w:hAnsi="黑体" w:cs="宋体"/>
          <w:color w:val="000000"/>
          <w:kern w:val="0"/>
          <w:szCs w:val="21"/>
        </w:rPr>
        <w:t>新客户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或新需求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EE7CF1" w:rsidRPr="00D964E4" w:rsidRDefault="00EE7CF1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/>
          <w:color w:val="000000"/>
          <w:kern w:val="0"/>
          <w:szCs w:val="21"/>
        </w:rPr>
        <w:t>完成技术支持工作,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质量问题的反馈与跟进解决</w:t>
      </w:r>
      <w:r w:rsidRPr="00D964E4">
        <w:rPr>
          <w:rFonts w:ascii="黑体" w:eastAsia="黑体" w:hAnsi="黑体" w:cs="宋体"/>
          <w:color w:val="000000"/>
          <w:kern w:val="0"/>
          <w:szCs w:val="21"/>
        </w:rPr>
        <w:t>；</w:t>
      </w:r>
    </w:p>
    <w:p w:rsidR="00EE7CF1" w:rsidRDefault="00EE7CF1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负责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合同签订、发货跟进、款项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催收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等一系列的销售</w:t>
      </w:r>
      <w:r w:rsidR="00263180">
        <w:rPr>
          <w:rFonts w:ascii="黑体" w:eastAsia="黑体" w:hAnsi="黑体" w:cs="宋体" w:hint="eastAsia"/>
          <w:color w:val="000000"/>
          <w:kern w:val="0"/>
          <w:szCs w:val="21"/>
        </w:rPr>
        <w:t>日常</w:t>
      </w:r>
      <w:r w:rsidR="001676BE" w:rsidRPr="00D964E4">
        <w:rPr>
          <w:rFonts w:ascii="黑体" w:eastAsia="黑体" w:hAnsi="黑体" w:cs="宋体" w:hint="eastAsia"/>
          <w:color w:val="000000"/>
          <w:kern w:val="0"/>
          <w:szCs w:val="21"/>
        </w:rPr>
        <w:t>工作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CF39CC" w:rsidRPr="00D964E4" w:rsidRDefault="00CF39CC" w:rsidP="00CF39CC">
      <w:pPr>
        <w:pStyle w:val="2"/>
        <w:widowControl/>
        <w:spacing w:beforeLines="0" w:afterLines="0" w:line="0" w:lineRule="atLeast"/>
        <w:ind w:left="424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p w:rsidR="007269A3" w:rsidRPr="00305FDF" w:rsidRDefault="007269A3" w:rsidP="000D0C2C">
      <w:pPr>
        <w:pStyle w:val="2"/>
        <w:numPr>
          <w:ilvl w:val="0"/>
          <w:numId w:val="2"/>
        </w:numPr>
        <w:spacing w:beforeLines="0" w:afterLines="0" w:line="0" w:lineRule="atLeast"/>
        <w:ind w:left="709" w:firstLineChars="0" w:hanging="709"/>
        <w:contextualSpacing/>
        <w:jc w:val="left"/>
        <w:rPr>
          <w:rFonts w:ascii="黑体" w:eastAsia="黑体" w:hAnsi="黑体"/>
          <w:b/>
          <w:color w:val="000000"/>
          <w:sz w:val="28"/>
          <w:szCs w:val="28"/>
        </w:rPr>
      </w:pP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>销售会计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（</w:t>
      </w: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 xml:space="preserve"> 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1人）</w:t>
      </w:r>
    </w:p>
    <w:p w:rsidR="007269A3" w:rsidRPr="00D964E4" w:rsidRDefault="007269A3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b/>
          <w:color w:val="000000"/>
          <w:kern w:val="0"/>
          <w:szCs w:val="21"/>
        </w:rPr>
        <w:t>任职</w:t>
      </w:r>
      <w:r w:rsidR="007C5966" w:rsidRPr="00D964E4">
        <w:rPr>
          <w:rFonts w:ascii="黑体" w:eastAsia="黑体" w:hAnsi="黑体" w:cs="宋体" w:hint="eastAsia"/>
          <w:b/>
          <w:color w:val="000000"/>
          <w:kern w:val="0"/>
          <w:szCs w:val="21"/>
        </w:rPr>
        <w:t>要求</w:t>
      </w:r>
      <w:r w:rsidRPr="00D964E4">
        <w:rPr>
          <w:rFonts w:ascii="黑体" w:eastAsia="黑体" w:hAnsi="黑体" w:cs="宋体" w:hint="eastAsia"/>
          <w:b/>
          <w:color w:val="000000"/>
          <w:kern w:val="0"/>
          <w:szCs w:val="21"/>
        </w:rPr>
        <w:t>：</w:t>
      </w:r>
    </w:p>
    <w:p w:rsidR="007269A3" w:rsidRPr="00D964E4" w:rsidRDefault="00735DBE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本科学历，</w:t>
      </w:r>
      <w:r w:rsidR="0071247C">
        <w:rPr>
          <w:rFonts w:ascii="黑体" w:eastAsia="黑体" w:hAnsi="黑体" w:cs="宋体" w:hint="eastAsia"/>
          <w:color w:val="000000"/>
          <w:kern w:val="0"/>
          <w:szCs w:val="21"/>
        </w:rPr>
        <w:t>应届毕业生，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财会</w:t>
      </w:r>
      <w:r w:rsidR="007269A3" w:rsidRPr="00D964E4">
        <w:rPr>
          <w:rFonts w:ascii="黑体" w:eastAsia="黑体" w:hAnsi="黑体" w:cs="宋体" w:hint="eastAsia"/>
          <w:color w:val="000000"/>
          <w:kern w:val="0"/>
          <w:szCs w:val="21"/>
        </w:rPr>
        <w:t>专业，执会计从业资格证；</w:t>
      </w:r>
    </w:p>
    <w:p w:rsidR="007269A3" w:rsidRPr="00D964E4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精通office系列办公软件；</w:t>
      </w:r>
    </w:p>
    <w:p w:rsidR="007269A3" w:rsidRPr="00D964E4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具有较强的沟通能力和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逻辑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分析能力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7269A3" w:rsidRPr="00D964E4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工作细致认真、有责任感，并具有吃苦精神。</w:t>
      </w:r>
    </w:p>
    <w:p w:rsidR="007C5966" w:rsidRPr="00D964E4" w:rsidRDefault="007C5966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工作职责：</w:t>
      </w:r>
    </w:p>
    <w:p w:rsidR="007C5966" w:rsidRPr="00D964E4" w:rsidRDefault="007C5966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负责销售合同签订、发货、开票、回款的审核与记录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7C5966" w:rsidRPr="00D964E4" w:rsidRDefault="007C5966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汇总相关销售数据，制作分析报告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7C5966" w:rsidRPr="00D964E4" w:rsidRDefault="007C5966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存货进销存的审核及成本核算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7C5966" w:rsidRDefault="007C5966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协助公司完成其他工作。</w:t>
      </w:r>
    </w:p>
    <w:p w:rsidR="00CF39CC" w:rsidRDefault="00CF39CC" w:rsidP="00CF39CC">
      <w:pPr>
        <w:pStyle w:val="2"/>
        <w:widowControl/>
        <w:spacing w:beforeLines="0" w:afterLines="0" w:line="0" w:lineRule="atLeast"/>
        <w:ind w:left="424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p w:rsidR="004A07D0" w:rsidRPr="00305FDF" w:rsidRDefault="004A07D0" w:rsidP="004A07D0">
      <w:pPr>
        <w:pStyle w:val="2"/>
        <w:numPr>
          <w:ilvl w:val="0"/>
          <w:numId w:val="2"/>
        </w:numPr>
        <w:spacing w:beforeLines="0" w:afterLines="0" w:line="0" w:lineRule="atLeast"/>
        <w:ind w:left="709" w:firstLineChars="0" w:hanging="709"/>
        <w:contextualSpacing/>
        <w:jc w:val="lef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后勤储备干部（</w:t>
      </w: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 xml:space="preserve"> </w:t>
      </w:r>
      <w:r w:rsidR="00EE3436">
        <w:rPr>
          <w:rFonts w:ascii="黑体" w:eastAsia="黑体" w:hAnsi="黑体" w:hint="eastAsia"/>
          <w:b/>
          <w:color w:val="000000"/>
          <w:sz w:val="28"/>
          <w:szCs w:val="28"/>
        </w:rPr>
        <w:t>2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人）</w:t>
      </w:r>
    </w:p>
    <w:p w:rsidR="004A07D0" w:rsidRPr="00D964E4" w:rsidRDefault="004A07D0" w:rsidP="004A07D0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b/>
          <w:color w:val="000000"/>
          <w:kern w:val="0"/>
          <w:szCs w:val="21"/>
        </w:rPr>
        <w:t>任职要求：</w:t>
      </w:r>
    </w:p>
    <w:p w:rsidR="004A07D0" w:rsidRPr="00D964E4" w:rsidRDefault="004A07D0" w:rsidP="004A07D0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本科学历，</w:t>
      </w:r>
      <w:r w:rsidR="0071247C">
        <w:rPr>
          <w:rFonts w:ascii="黑体" w:eastAsia="黑体" w:hAnsi="黑体" w:cs="宋体" w:hint="eastAsia"/>
          <w:color w:val="000000"/>
          <w:kern w:val="0"/>
          <w:szCs w:val="21"/>
        </w:rPr>
        <w:t>应届毕业生，</w:t>
      </w:r>
      <w:r w:rsidR="00A17D55">
        <w:rPr>
          <w:rFonts w:ascii="黑体" w:eastAsia="黑体" w:hAnsi="黑体" w:cs="宋体" w:hint="eastAsia"/>
          <w:color w:val="000000"/>
          <w:kern w:val="0"/>
          <w:szCs w:val="21"/>
        </w:rPr>
        <w:t>经济管理或财会专业优先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4A07D0" w:rsidRPr="00D964E4" w:rsidRDefault="004A07D0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精通office系列办公软件</w:t>
      </w:r>
      <w:r w:rsidR="00D27E46">
        <w:rPr>
          <w:rFonts w:ascii="黑体" w:eastAsia="黑体" w:hAnsi="黑体" w:cs="宋体" w:hint="eastAsia"/>
          <w:color w:val="000000"/>
          <w:kern w:val="0"/>
          <w:szCs w:val="21"/>
        </w:rPr>
        <w:t>、</w:t>
      </w:r>
      <w:r w:rsidR="00D27E46" w:rsidRPr="00D27E46">
        <w:rPr>
          <w:rFonts w:ascii="黑体" w:eastAsia="黑体" w:hAnsi="黑体" w:cs="宋体" w:hint="eastAsia"/>
          <w:color w:val="000000"/>
          <w:kern w:val="0"/>
          <w:szCs w:val="21"/>
        </w:rPr>
        <w:t>较好的文案编辑或写作能力</w:t>
      </w: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4A07D0" w:rsidRPr="00D964E4" w:rsidRDefault="00D27E46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27E46">
        <w:rPr>
          <w:rFonts w:ascii="黑体" w:eastAsia="黑体" w:hAnsi="黑体" w:cs="宋体" w:hint="eastAsia"/>
          <w:color w:val="000000"/>
          <w:kern w:val="0"/>
          <w:szCs w:val="21"/>
        </w:rPr>
        <w:t>具有较强的人际交往、沟通协调及影响力；</w:t>
      </w:r>
    </w:p>
    <w:p w:rsidR="004A07D0" w:rsidRDefault="00D27E46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27E46">
        <w:rPr>
          <w:rFonts w:ascii="黑体" w:eastAsia="黑体" w:hAnsi="黑体" w:cs="宋体" w:hint="eastAsia"/>
          <w:color w:val="000000"/>
          <w:kern w:val="0"/>
          <w:szCs w:val="21"/>
        </w:rPr>
        <w:t>具备较强的活动（会议)组织策划与执行能力</w:t>
      </w:r>
      <w:r w:rsidR="00A17D55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D27E46" w:rsidRPr="00D964E4" w:rsidRDefault="00D27E46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27E46">
        <w:rPr>
          <w:rFonts w:ascii="黑体" w:eastAsia="黑体" w:hAnsi="黑体" w:cs="宋体" w:hint="eastAsia"/>
          <w:color w:val="000000"/>
          <w:kern w:val="0"/>
          <w:szCs w:val="21"/>
        </w:rPr>
        <w:t>具备较强的服务意识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4A07D0" w:rsidRPr="00D964E4" w:rsidRDefault="004A07D0" w:rsidP="004A07D0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工作职责：</w:t>
      </w:r>
    </w:p>
    <w:p w:rsidR="004A07D0" w:rsidRPr="00D964E4" w:rsidRDefault="0071247C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负责</w:t>
      </w:r>
      <w:r w:rsidR="00EE3436">
        <w:rPr>
          <w:rFonts w:ascii="黑体" w:eastAsia="黑体" w:hAnsi="黑体" w:cs="宋体" w:hint="eastAsia"/>
          <w:color w:val="000000"/>
          <w:kern w:val="0"/>
          <w:szCs w:val="21"/>
        </w:rPr>
        <w:t>办公环境、消防安全及后勤保障服务</w:t>
      </w:r>
      <w:r w:rsidR="004A07D0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4A07D0" w:rsidRDefault="0071247C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负责</w:t>
      </w:r>
      <w:r w:rsidR="00D27E46">
        <w:rPr>
          <w:rFonts w:ascii="黑体" w:eastAsia="黑体" w:hAnsi="黑体" w:cs="宋体" w:hint="eastAsia"/>
          <w:color w:val="000000"/>
          <w:kern w:val="0"/>
          <w:szCs w:val="21"/>
        </w:rPr>
        <w:t>公司</w:t>
      </w:r>
      <w:r w:rsidR="00EE3436" w:rsidRPr="00EE3436">
        <w:rPr>
          <w:rFonts w:ascii="黑体" w:eastAsia="黑体" w:hAnsi="黑体" w:cs="宋体" w:hint="eastAsia"/>
          <w:color w:val="000000"/>
          <w:kern w:val="0"/>
          <w:szCs w:val="21"/>
        </w:rPr>
        <w:t>会议</w:t>
      </w:r>
      <w:r w:rsidR="00D27E46">
        <w:rPr>
          <w:rFonts w:ascii="黑体" w:eastAsia="黑体" w:hAnsi="黑体" w:cs="宋体" w:hint="eastAsia"/>
          <w:color w:val="000000"/>
          <w:kern w:val="0"/>
          <w:szCs w:val="21"/>
        </w:rPr>
        <w:t>、接待等</w:t>
      </w:r>
      <w:r w:rsidR="00D27E46" w:rsidRPr="0071247C">
        <w:rPr>
          <w:rFonts w:ascii="黑体" w:eastAsia="黑体" w:hAnsi="黑体" w:cs="宋体" w:hint="eastAsia"/>
          <w:color w:val="000000"/>
          <w:kern w:val="0"/>
          <w:szCs w:val="21"/>
        </w:rPr>
        <w:t>活动</w:t>
      </w:r>
      <w:r w:rsidR="00EE3436" w:rsidRPr="0071247C">
        <w:rPr>
          <w:rFonts w:ascii="黑体" w:eastAsia="黑体" w:hAnsi="黑体" w:cs="宋体" w:hint="eastAsia"/>
          <w:color w:val="000000"/>
          <w:kern w:val="0"/>
          <w:szCs w:val="21"/>
        </w:rPr>
        <w:t>策划与执行</w:t>
      </w:r>
      <w:r w:rsidR="004A07D0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71247C" w:rsidRPr="00D964E4" w:rsidRDefault="0071247C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负责各项行政文件的拟定、收发及档案管理</w:t>
      </w:r>
      <w:r w:rsidR="00A17D55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71247C" w:rsidRPr="0071247C" w:rsidRDefault="00D27E46" w:rsidP="0071247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负责人员招聘、培训、薪酬、社保、劳动关系等事务办理</w:t>
      </w:r>
      <w:r w:rsidR="004A07D0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4A07D0" w:rsidRDefault="004A07D0" w:rsidP="004A07D0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协助公司完成其他工作。</w:t>
      </w:r>
    </w:p>
    <w:p w:rsidR="00CF39CC" w:rsidRDefault="00CF39CC" w:rsidP="00CF39CC">
      <w:pPr>
        <w:pStyle w:val="2"/>
        <w:widowControl/>
        <w:spacing w:beforeLines="0" w:afterLines="0" w:line="0" w:lineRule="atLeast"/>
        <w:ind w:left="424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p w:rsidR="000D0C2C" w:rsidRPr="00305FDF" w:rsidRDefault="000D0C2C" w:rsidP="000D0C2C">
      <w:pPr>
        <w:pStyle w:val="2"/>
        <w:numPr>
          <w:ilvl w:val="0"/>
          <w:numId w:val="2"/>
        </w:numPr>
        <w:spacing w:beforeLines="0" w:afterLines="0" w:line="0" w:lineRule="atLeast"/>
        <w:ind w:left="709" w:firstLineChars="0" w:hanging="709"/>
        <w:contextualSpacing/>
        <w:jc w:val="left"/>
        <w:rPr>
          <w:rFonts w:ascii="黑体" w:eastAsia="黑体" w:hAnsi="黑体"/>
          <w:b/>
          <w:color w:val="000000"/>
          <w:sz w:val="28"/>
          <w:szCs w:val="28"/>
        </w:rPr>
      </w:pP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>供应</w:t>
      </w:r>
      <w:proofErr w:type="gramStart"/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>链部储干</w:t>
      </w:r>
      <w:proofErr w:type="gramEnd"/>
      <w:r>
        <w:rPr>
          <w:rFonts w:ascii="黑体" w:eastAsia="黑体" w:hAnsi="黑体" w:hint="eastAsia"/>
          <w:b/>
          <w:color w:val="000000"/>
          <w:sz w:val="28"/>
          <w:szCs w:val="28"/>
        </w:rPr>
        <w:t>（</w:t>
      </w: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1人）</w:t>
      </w:r>
    </w:p>
    <w:p w:rsidR="000D0C2C" w:rsidRPr="00D964E4" w:rsidRDefault="000D0C2C" w:rsidP="000D0C2C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任职要求：</w:t>
      </w:r>
    </w:p>
    <w:p w:rsidR="000D0C2C" w:rsidRDefault="0071247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本科学历，应届毕业生，</w:t>
      </w:r>
      <w:r w:rsidR="000D0C2C" w:rsidRPr="00D964E4">
        <w:rPr>
          <w:rFonts w:ascii="黑体" w:eastAsia="黑体" w:hAnsi="黑体" w:cs="宋体" w:hint="eastAsia"/>
          <w:color w:val="000000"/>
          <w:kern w:val="0"/>
          <w:szCs w:val="21"/>
        </w:rPr>
        <w:t>计算机、电子、通信、信息、数字、自动化相关专业</w:t>
      </w:r>
      <w:r w:rsidR="000D0C2C"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熟练使用Word、Excel、PPT、VISIO、Project等软件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能熟练使用AUTOCAD制图软件为宜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善于沟通与表达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0D0C2C" w:rsidRPr="00D964E4" w:rsidRDefault="000D0C2C" w:rsidP="000D0C2C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工作职责：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lastRenderedPageBreak/>
        <w:t>结构件、线缆、内存、硬盘等部件级物料供应商选择、价格谈判及采购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部门内所有账单审核及代签核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部门内部成本分析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部门流程制定与实施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Pr="00D964E4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部门内部及对外培训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；</w:t>
      </w:r>
    </w:p>
    <w:p w:rsidR="000D0C2C" w:rsidRDefault="000D0C2C" w:rsidP="000D0C2C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部门总结及改善计划的制定与实施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CF39CC" w:rsidRPr="00D964E4" w:rsidRDefault="00CF39CC" w:rsidP="00CF39CC">
      <w:pPr>
        <w:pStyle w:val="2"/>
        <w:widowControl/>
        <w:spacing w:beforeLines="0" w:afterLines="0" w:line="0" w:lineRule="atLeast"/>
        <w:ind w:left="424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p w:rsidR="007269A3" w:rsidRPr="00305FDF" w:rsidRDefault="007269A3" w:rsidP="000D0C2C">
      <w:pPr>
        <w:pStyle w:val="2"/>
        <w:numPr>
          <w:ilvl w:val="0"/>
          <w:numId w:val="2"/>
        </w:numPr>
        <w:spacing w:beforeLines="0" w:afterLines="0" w:line="0" w:lineRule="atLeast"/>
        <w:ind w:left="709" w:firstLineChars="0" w:hanging="709"/>
        <w:contextualSpacing/>
        <w:jc w:val="left"/>
        <w:rPr>
          <w:rFonts w:ascii="黑体" w:eastAsia="黑体" w:hAnsi="黑体"/>
          <w:b/>
          <w:color w:val="000000"/>
          <w:sz w:val="28"/>
          <w:szCs w:val="28"/>
        </w:rPr>
      </w:pP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>助理软件工程师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（</w:t>
      </w:r>
      <w:r w:rsidR="00E4085E" w:rsidRPr="00305FDF">
        <w:rPr>
          <w:rFonts w:ascii="黑体" w:eastAsia="黑体" w:hAnsi="黑体" w:hint="eastAsia"/>
          <w:b/>
          <w:color w:val="000000"/>
          <w:sz w:val="28"/>
          <w:szCs w:val="28"/>
        </w:rPr>
        <w:t xml:space="preserve"> 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1人）</w:t>
      </w:r>
    </w:p>
    <w:p w:rsidR="007C5966" w:rsidRPr="00D964E4" w:rsidRDefault="007C5966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任职要求：</w:t>
      </w:r>
    </w:p>
    <w:p w:rsidR="007C5966" w:rsidRPr="00D964E4" w:rsidRDefault="007C5966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计算机/自动化相关专业应届硕士毕业生，有嵌入式软件开发经验者优先。</w:t>
      </w:r>
    </w:p>
    <w:p w:rsidR="007269A3" w:rsidRPr="00D964E4" w:rsidRDefault="007C5966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工作职责</w:t>
      </w:r>
      <w:r w:rsidR="007269A3" w:rsidRPr="00D964E4">
        <w:rPr>
          <w:rFonts w:ascii="黑体" w:eastAsia="黑体" w:hAnsi="黑体" w:hint="eastAsia"/>
          <w:b/>
          <w:szCs w:val="21"/>
        </w:rPr>
        <w:t>：</w:t>
      </w:r>
    </w:p>
    <w:p w:rsidR="007269A3" w:rsidRPr="00D964E4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作为第二梯队，在各项目的软件开发中提供辅助性工作；</w:t>
      </w:r>
    </w:p>
    <w:p w:rsidR="007269A3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编写产品生产或测试需要的测试程序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CF39CC" w:rsidRPr="00305FDF" w:rsidRDefault="00CF39CC" w:rsidP="00CF39CC">
      <w:pPr>
        <w:pStyle w:val="2"/>
        <w:widowControl/>
        <w:spacing w:beforeLines="0" w:afterLines="0" w:line="0" w:lineRule="atLeast"/>
        <w:ind w:left="424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p w:rsidR="007269A3" w:rsidRPr="00305FDF" w:rsidRDefault="007269A3" w:rsidP="000D0C2C">
      <w:pPr>
        <w:pStyle w:val="2"/>
        <w:numPr>
          <w:ilvl w:val="0"/>
          <w:numId w:val="2"/>
        </w:numPr>
        <w:spacing w:beforeLines="0" w:afterLines="0" w:line="0" w:lineRule="atLeast"/>
        <w:ind w:left="709" w:firstLineChars="0" w:hanging="709"/>
        <w:contextualSpacing/>
        <w:jc w:val="left"/>
        <w:rPr>
          <w:rFonts w:ascii="黑体" w:eastAsia="黑体" w:hAnsi="黑体"/>
          <w:b/>
          <w:color w:val="000000"/>
          <w:sz w:val="28"/>
          <w:szCs w:val="28"/>
        </w:rPr>
      </w:pPr>
      <w:r w:rsidRPr="00305FDF">
        <w:rPr>
          <w:rFonts w:ascii="黑体" w:eastAsia="黑体" w:hAnsi="黑体" w:hint="eastAsia"/>
          <w:b/>
          <w:color w:val="000000"/>
          <w:sz w:val="28"/>
          <w:szCs w:val="28"/>
        </w:rPr>
        <w:t>助理硬件工程师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（</w:t>
      </w:r>
      <w:r w:rsidR="00E4085E" w:rsidRPr="00305FDF">
        <w:rPr>
          <w:rFonts w:ascii="黑体" w:eastAsia="黑体" w:hAnsi="黑体" w:hint="eastAsia"/>
          <w:b/>
          <w:color w:val="000000"/>
          <w:sz w:val="28"/>
          <w:szCs w:val="28"/>
        </w:rPr>
        <w:t xml:space="preserve"> </w:t>
      </w:r>
      <w:r w:rsidR="00E4085E">
        <w:rPr>
          <w:rFonts w:ascii="黑体" w:eastAsia="黑体" w:hAnsi="黑体" w:hint="eastAsia"/>
          <w:b/>
          <w:color w:val="000000"/>
          <w:sz w:val="28"/>
          <w:szCs w:val="28"/>
        </w:rPr>
        <w:t>1人）</w:t>
      </w:r>
    </w:p>
    <w:p w:rsidR="007C5966" w:rsidRPr="00D964E4" w:rsidRDefault="007C5966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任职要求：</w:t>
      </w:r>
    </w:p>
    <w:p w:rsidR="007C5966" w:rsidRPr="00D964E4" w:rsidRDefault="007C5966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计算机/自动化相关专业应届硕士毕业生，有嵌入式硬件开发经验者优先。</w:t>
      </w:r>
    </w:p>
    <w:p w:rsidR="007269A3" w:rsidRPr="00D964E4" w:rsidRDefault="007C5966" w:rsidP="00D964E4">
      <w:pPr>
        <w:spacing w:beforeLines="0" w:afterLines="0" w:line="0" w:lineRule="atLeast"/>
        <w:ind w:firstLine="422"/>
        <w:contextualSpacing/>
        <w:jc w:val="left"/>
        <w:rPr>
          <w:rFonts w:ascii="黑体" w:eastAsia="黑体" w:hAnsi="黑体"/>
          <w:b/>
          <w:szCs w:val="21"/>
        </w:rPr>
      </w:pPr>
      <w:r w:rsidRPr="00D964E4">
        <w:rPr>
          <w:rFonts w:ascii="黑体" w:eastAsia="黑体" w:hAnsi="黑体" w:hint="eastAsia"/>
          <w:b/>
          <w:szCs w:val="21"/>
        </w:rPr>
        <w:t>工作</w:t>
      </w:r>
      <w:r w:rsidR="007269A3" w:rsidRPr="00D964E4">
        <w:rPr>
          <w:rFonts w:ascii="黑体" w:eastAsia="黑体" w:hAnsi="黑体" w:hint="eastAsia"/>
          <w:b/>
          <w:szCs w:val="21"/>
        </w:rPr>
        <w:t>职责：</w:t>
      </w:r>
    </w:p>
    <w:p w:rsidR="007269A3" w:rsidRPr="00D964E4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作为第二梯队，在各项目的硬件开发中提供辅助性工作；</w:t>
      </w:r>
    </w:p>
    <w:p w:rsidR="007269A3" w:rsidRPr="00D964E4" w:rsidRDefault="007269A3" w:rsidP="00305FDF">
      <w:pPr>
        <w:pStyle w:val="2"/>
        <w:widowControl/>
        <w:numPr>
          <w:ilvl w:val="0"/>
          <w:numId w:val="3"/>
        </w:numPr>
        <w:spacing w:beforeLines="0" w:afterLines="0" w:line="0" w:lineRule="atLeast"/>
        <w:ind w:left="0" w:firstLineChars="202" w:firstLine="42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964E4">
        <w:rPr>
          <w:rFonts w:ascii="黑体" w:eastAsia="黑体" w:hAnsi="黑体" w:cs="宋体" w:hint="eastAsia"/>
          <w:color w:val="000000"/>
          <w:kern w:val="0"/>
          <w:szCs w:val="21"/>
        </w:rPr>
        <w:t>设计产品生产或测试需要的硬件工装</w:t>
      </w:r>
      <w:r w:rsidR="00735DBE"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sectPr w:rsidR="007269A3" w:rsidRPr="00D964E4" w:rsidSect="00735D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418" w:right="1800" w:bottom="-1418" w:left="1800" w:header="851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F7" w:rsidRDefault="00482EF7" w:rsidP="00F9358F">
      <w:pPr>
        <w:spacing w:before="120" w:after="120" w:line="240" w:lineRule="auto"/>
        <w:ind w:firstLine="420"/>
      </w:pPr>
      <w:r>
        <w:separator/>
      </w:r>
    </w:p>
  </w:endnote>
  <w:endnote w:type="continuationSeparator" w:id="0">
    <w:p w:rsidR="00482EF7" w:rsidRDefault="00482EF7" w:rsidP="00F9358F">
      <w:pPr>
        <w:spacing w:before="12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4" w:rsidRDefault="001B7374">
    <w:pPr>
      <w:pStyle w:val="a5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4" w:rsidRDefault="001B7374">
    <w:pPr>
      <w:pStyle w:val="a5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4" w:rsidRDefault="001B7374">
    <w:pPr>
      <w:pStyle w:val="a5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F7" w:rsidRDefault="00482EF7" w:rsidP="00F9358F">
      <w:pPr>
        <w:spacing w:before="120" w:after="120" w:line="240" w:lineRule="auto"/>
        <w:ind w:firstLine="420"/>
      </w:pPr>
      <w:r>
        <w:separator/>
      </w:r>
    </w:p>
  </w:footnote>
  <w:footnote w:type="continuationSeparator" w:id="0">
    <w:p w:rsidR="00482EF7" w:rsidRDefault="00482EF7" w:rsidP="00F9358F">
      <w:pPr>
        <w:spacing w:before="120" w:after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4" w:rsidRDefault="001B7374">
    <w:pPr>
      <w:pStyle w:val="a6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4" w:rsidRDefault="00A243F6">
    <w:pPr>
      <w:pStyle w:val="a6"/>
      <w:spacing w:before="120" w:after="120"/>
      <w:ind w:firstLineChars="0" w:firstLine="0"/>
      <w:jc w:val="left"/>
    </w:pPr>
    <w:r>
      <w:rPr>
        <w:noProof/>
      </w:rPr>
      <w:drawing>
        <wp:inline distT="0" distB="0" distL="0" distR="0">
          <wp:extent cx="2276475" cy="285750"/>
          <wp:effectExtent l="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4" w:rsidRDefault="001B7374">
    <w:pPr>
      <w:pStyle w:val="a6"/>
      <w:spacing w:before="120"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A93"/>
    <w:multiLevelType w:val="hybridMultilevel"/>
    <w:tmpl w:val="E77E8DD0"/>
    <w:lvl w:ilvl="0" w:tplc="04090013">
      <w:start w:val="1"/>
      <w:numFmt w:val="chineseCountingThousand"/>
      <w:lvlText w:val="%1、"/>
      <w:lvlJc w:val="left"/>
      <w:pPr>
        <w:ind w:left="618" w:hanging="420"/>
      </w:p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">
    <w:nsid w:val="0B560F2A"/>
    <w:multiLevelType w:val="hybridMultilevel"/>
    <w:tmpl w:val="04AC9DB8"/>
    <w:lvl w:ilvl="0" w:tplc="04090013">
      <w:start w:val="1"/>
      <w:numFmt w:val="chineseCountingThousand"/>
      <w:lvlText w:val="%1、"/>
      <w:lvlJc w:val="left"/>
      <w:pPr>
        <w:ind w:left="618" w:hanging="420"/>
      </w:p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">
    <w:nsid w:val="13793DAA"/>
    <w:multiLevelType w:val="multilevel"/>
    <w:tmpl w:val="13793DA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C76D7A"/>
    <w:multiLevelType w:val="hybridMultilevel"/>
    <w:tmpl w:val="A7AACF5E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>
    <w:nsid w:val="209A607A"/>
    <w:multiLevelType w:val="hybridMultilevel"/>
    <w:tmpl w:val="DEDA1184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5">
    <w:nsid w:val="26D02D5F"/>
    <w:multiLevelType w:val="hybridMultilevel"/>
    <w:tmpl w:val="966657C2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6">
    <w:nsid w:val="29317F93"/>
    <w:multiLevelType w:val="hybridMultilevel"/>
    <w:tmpl w:val="124A00DE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7">
    <w:nsid w:val="2A3209F7"/>
    <w:multiLevelType w:val="hybridMultilevel"/>
    <w:tmpl w:val="01A0BAD8"/>
    <w:lvl w:ilvl="0" w:tplc="04090013">
      <w:start w:val="1"/>
      <w:numFmt w:val="chineseCountingThousand"/>
      <w:lvlText w:val="%1、"/>
      <w:lvlJc w:val="left"/>
      <w:pPr>
        <w:ind w:left="1338" w:hanging="420"/>
      </w:pPr>
    </w:lvl>
    <w:lvl w:ilvl="1" w:tplc="04090019" w:tentative="1">
      <w:start w:val="1"/>
      <w:numFmt w:val="lowerLetter"/>
      <w:lvlText w:val="%2)"/>
      <w:lvlJc w:val="left"/>
      <w:pPr>
        <w:ind w:left="1758" w:hanging="420"/>
      </w:pPr>
    </w:lvl>
    <w:lvl w:ilvl="2" w:tplc="0409001B" w:tentative="1">
      <w:start w:val="1"/>
      <w:numFmt w:val="lowerRoman"/>
      <w:lvlText w:val="%3."/>
      <w:lvlJc w:val="righ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9" w:tentative="1">
      <w:start w:val="1"/>
      <w:numFmt w:val="lowerLetter"/>
      <w:lvlText w:val="%5)"/>
      <w:lvlJc w:val="left"/>
      <w:pPr>
        <w:ind w:left="3018" w:hanging="420"/>
      </w:pPr>
    </w:lvl>
    <w:lvl w:ilvl="5" w:tplc="0409001B" w:tentative="1">
      <w:start w:val="1"/>
      <w:numFmt w:val="lowerRoman"/>
      <w:lvlText w:val="%6."/>
      <w:lvlJc w:val="righ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9" w:tentative="1">
      <w:start w:val="1"/>
      <w:numFmt w:val="lowerLetter"/>
      <w:lvlText w:val="%8)"/>
      <w:lvlJc w:val="left"/>
      <w:pPr>
        <w:ind w:left="4278" w:hanging="420"/>
      </w:pPr>
    </w:lvl>
    <w:lvl w:ilvl="8" w:tplc="0409001B" w:tentative="1">
      <w:start w:val="1"/>
      <w:numFmt w:val="lowerRoman"/>
      <w:lvlText w:val="%9."/>
      <w:lvlJc w:val="right"/>
      <w:pPr>
        <w:ind w:left="4698" w:hanging="420"/>
      </w:pPr>
    </w:lvl>
  </w:abstractNum>
  <w:abstractNum w:abstractNumId="8">
    <w:nsid w:val="2CC4128C"/>
    <w:multiLevelType w:val="hybridMultilevel"/>
    <w:tmpl w:val="50149A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D44194"/>
    <w:multiLevelType w:val="hybridMultilevel"/>
    <w:tmpl w:val="EF06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49A0365"/>
    <w:multiLevelType w:val="multilevel"/>
    <w:tmpl w:val="449A0365"/>
    <w:lvl w:ilvl="0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38" w:hanging="420"/>
      </w:pPr>
    </w:lvl>
    <w:lvl w:ilvl="2" w:tentative="1">
      <w:start w:val="1"/>
      <w:numFmt w:val="lowerRoman"/>
      <w:lvlText w:val="%3."/>
      <w:lvlJc w:val="right"/>
      <w:pPr>
        <w:ind w:left="1458" w:hanging="420"/>
      </w:pPr>
    </w:lvl>
    <w:lvl w:ilvl="3" w:tentative="1">
      <w:start w:val="1"/>
      <w:numFmt w:val="decimal"/>
      <w:lvlText w:val="%4."/>
      <w:lvlJc w:val="left"/>
      <w:pPr>
        <w:ind w:left="1878" w:hanging="420"/>
      </w:pPr>
    </w:lvl>
    <w:lvl w:ilvl="4" w:tentative="1">
      <w:start w:val="1"/>
      <w:numFmt w:val="lowerLetter"/>
      <w:lvlText w:val="%5)"/>
      <w:lvlJc w:val="left"/>
      <w:pPr>
        <w:ind w:left="2298" w:hanging="420"/>
      </w:pPr>
    </w:lvl>
    <w:lvl w:ilvl="5" w:tentative="1">
      <w:start w:val="1"/>
      <w:numFmt w:val="lowerRoman"/>
      <w:lvlText w:val="%6."/>
      <w:lvlJc w:val="right"/>
      <w:pPr>
        <w:ind w:left="2718" w:hanging="420"/>
      </w:pPr>
    </w:lvl>
    <w:lvl w:ilvl="6" w:tentative="1">
      <w:start w:val="1"/>
      <w:numFmt w:val="decimal"/>
      <w:lvlText w:val="%7."/>
      <w:lvlJc w:val="left"/>
      <w:pPr>
        <w:ind w:left="3138" w:hanging="420"/>
      </w:pPr>
    </w:lvl>
    <w:lvl w:ilvl="7" w:tentative="1">
      <w:start w:val="1"/>
      <w:numFmt w:val="lowerLetter"/>
      <w:lvlText w:val="%8)"/>
      <w:lvlJc w:val="left"/>
      <w:pPr>
        <w:ind w:left="3558" w:hanging="420"/>
      </w:pPr>
    </w:lvl>
    <w:lvl w:ilvl="8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1">
    <w:nsid w:val="4F246EBE"/>
    <w:multiLevelType w:val="hybridMultilevel"/>
    <w:tmpl w:val="82A68712"/>
    <w:lvl w:ilvl="0" w:tplc="0409000F">
      <w:start w:val="1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>
    <w:nsid w:val="5A73449B"/>
    <w:multiLevelType w:val="multilevel"/>
    <w:tmpl w:val="5A73449B"/>
    <w:lvl w:ilvl="0">
      <w:start w:val="1"/>
      <w:numFmt w:val="bullet"/>
      <w:lvlText w:val=""/>
      <w:lvlJc w:val="left"/>
      <w:pPr>
        <w:ind w:left="918" w:hanging="7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1038" w:hanging="420"/>
      </w:pPr>
    </w:lvl>
    <w:lvl w:ilvl="2" w:tentative="1">
      <w:start w:val="1"/>
      <w:numFmt w:val="lowerRoman"/>
      <w:lvlText w:val="%3."/>
      <w:lvlJc w:val="right"/>
      <w:pPr>
        <w:ind w:left="1458" w:hanging="420"/>
      </w:pPr>
    </w:lvl>
    <w:lvl w:ilvl="3" w:tentative="1">
      <w:start w:val="1"/>
      <w:numFmt w:val="decimal"/>
      <w:lvlText w:val="%4."/>
      <w:lvlJc w:val="left"/>
      <w:pPr>
        <w:ind w:left="1878" w:hanging="420"/>
      </w:pPr>
    </w:lvl>
    <w:lvl w:ilvl="4" w:tentative="1">
      <w:start w:val="1"/>
      <w:numFmt w:val="lowerLetter"/>
      <w:lvlText w:val="%5)"/>
      <w:lvlJc w:val="left"/>
      <w:pPr>
        <w:ind w:left="2298" w:hanging="420"/>
      </w:pPr>
    </w:lvl>
    <w:lvl w:ilvl="5" w:tentative="1">
      <w:start w:val="1"/>
      <w:numFmt w:val="lowerRoman"/>
      <w:lvlText w:val="%6."/>
      <w:lvlJc w:val="right"/>
      <w:pPr>
        <w:ind w:left="2718" w:hanging="420"/>
      </w:pPr>
    </w:lvl>
    <w:lvl w:ilvl="6" w:tentative="1">
      <w:start w:val="1"/>
      <w:numFmt w:val="decimal"/>
      <w:lvlText w:val="%7."/>
      <w:lvlJc w:val="left"/>
      <w:pPr>
        <w:ind w:left="3138" w:hanging="420"/>
      </w:pPr>
    </w:lvl>
    <w:lvl w:ilvl="7" w:tentative="1">
      <w:start w:val="1"/>
      <w:numFmt w:val="lowerLetter"/>
      <w:lvlText w:val="%8)"/>
      <w:lvlJc w:val="left"/>
      <w:pPr>
        <w:ind w:left="3558" w:hanging="420"/>
      </w:pPr>
    </w:lvl>
    <w:lvl w:ilvl="8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3">
    <w:nsid w:val="60183B8D"/>
    <w:multiLevelType w:val="hybridMultilevel"/>
    <w:tmpl w:val="9DA2C758"/>
    <w:lvl w:ilvl="0" w:tplc="04090013">
      <w:start w:val="1"/>
      <w:numFmt w:val="chineseCountingThousand"/>
      <w:lvlText w:val="%1、"/>
      <w:lvlJc w:val="left"/>
      <w:pPr>
        <w:ind w:left="1338" w:hanging="420"/>
      </w:pPr>
    </w:lvl>
    <w:lvl w:ilvl="1" w:tplc="04090019" w:tentative="1">
      <w:start w:val="1"/>
      <w:numFmt w:val="lowerLetter"/>
      <w:lvlText w:val="%2)"/>
      <w:lvlJc w:val="left"/>
      <w:pPr>
        <w:ind w:left="1758" w:hanging="420"/>
      </w:pPr>
    </w:lvl>
    <w:lvl w:ilvl="2" w:tplc="0409001B" w:tentative="1">
      <w:start w:val="1"/>
      <w:numFmt w:val="lowerRoman"/>
      <w:lvlText w:val="%3."/>
      <w:lvlJc w:val="righ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9" w:tentative="1">
      <w:start w:val="1"/>
      <w:numFmt w:val="lowerLetter"/>
      <w:lvlText w:val="%5)"/>
      <w:lvlJc w:val="left"/>
      <w:pPr>
        <w:ind w:left="3018" w:hanging="420"/>
      </w:pPr>
    </w:lvl>
    <w:lvl w:ilvl="5" w:tplc="0409001B" w:tentative="1">
      <w:start w:val="1"/>
      <w:numFmt w:val="lowerRoman"/>
      <w:lvlText w:val="%6."/>
      <w:lvlJc w:val="righ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9" w:tentative="1">
      <w:start w:val="1"/>
      <w:numFmt w:val="lowerLetter"/>
      <w:lvlText w:val="%8)"/>
      <w:lvlJc w:val="left"/>
      <w:pPr>
        <w:ind w:left="4278" w:hanging="420"/>
      </w:pPr>
    </w:lvl>
    <w:lvl w:ilvl="8" w:tplc="0409001B" w:tentative="1">
      <w:start w:val="1"/>
      <w:numFmt w:val="lowerRoman"/>
      <w:lvlText w:val="%9."/>
      <w:lvlJc w:val="right"/>
      <w:pPr>
        <w:ind w:left="4698" w:hanging="420"/>
      </w:pPr>
    </w:lvl>
  </w:abstractNum>
  <w:abstractNum w:abstractNumId="14">
    <w:nsid w:val="790F7427"/>
    <w:multiLevelType w:val="hybridMultilevel"/>
    <w:tmpl w:val="DF3A4FD6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5DA"/>
    <w:rsid w:val="00001B90"/>
    <w:rsid w:val="00003164"/>
    <w:rsid w:val="00041388"/>
    <w:rsid w:val="00092347"/>
    <w:rsid w:val="000B5A2B"/>
    <w:rsid w:val="000D0C2C"/>
    <w:rsid w:val="0011462F"/>
    <w:rsid w:val="001255DA"/>
    <w:rsid w:val="001333AC"/>
    <w:rsid w:val="00133953"/>
    <w:rsid w:val="00161D1D"/>
    <w:rsid w:val="0016617A"/>
    <w:rsid w:val="001676BE"/>
    <w:rsid w:val="00177E3A"/>
    <w:rsid w:val="00180494"/>
    <w:rsid w:val="001A185A"/>
    <w:rsid w:val="001B0E62"/>
    <w:rsid w:val="001B7374"/>
    <w:rsid w:val="00201D69"/>
    <w:rsid w:val="0020347F"/>
    <w:rsid w:val="00263180"/>
    <w:rsid w:val="00305FDF"/>
    <w:rsid w:val="00310974"/>
    <w:rsid w:val="003519E4"/>
    <w:rsid w:val="003865E9"/>
    <w:rsid w:val="003E3F5D"/>
    <w:rsid w:val="004137DD"/>
    <w:rsid w:val="00462F4D"/>
    <w:rsid w:val="00482EF7"/>
    <w:rsid w:val="004A07D0"/>
    <w:rsid w:val="0051698C"/>
    <w:rsid w:val="0055550C"/>
    <w:rsid w:val="0057778C"/>
    <w:rsid w:val="0059398B"/>
    <w:rsid w:val="005A3FCE"/>
    <w:rsid w:val="005F4008"/>
    <w:rsid w:val="005F5BF2"/>
    <w:rsid w:val="00656C6A"/>
    <w:rsid w:val="006734C1"/>
    <w:rsid w:val="00673A3F"/>
    <w:rsid w:val="0068342D"/>
    <w:rsid w:val="006D1396"/>
    <w:rsid w:val="006F3B4D"/>
    <w:rsid w:val="00707725"/>
    <w:rsid w:val="0071247C"/>
    <w:rsid w:val="007265AD"/>
    <w:rsid w:val="007269A3"/>
    <w:rsid w:val="00735DBE"/>
    <w:rsid w:val="0075629E"/>
    <w:rsid w:val="0075675B"/>
    <w:rsid w:val="007804A1"/>
    <w:rsid w:val="007C5966"/>
    <w:rsid w:val="007D0090"/>
    <w:rsid w:val="00854C4F"/>
    <w:rsid w:val="0089717D"/>
    <w:rsid w:val="008A788F"/>
    <w:rsid w:val="008C1A87"/>
    <w:rsid w:val="008C2087"/>
    <w:rsid w:val="008E74AC"/>
    <w:rsid w:val="008F613D"/>
    <w:rsid w:val="00906D3E"/>
    <w:rsid w:val="009242F6"/>
    <w:rsid w:val="00934962"/>
    <w:rsid w:val="00976F63"/>
    <w:rsid w:val="00984056"/>
    <w:rsid w:val="009A7594"/>
    <w:rsid w:val="00A17D55"/>
    <w:rsid w:val="00A243F6"/>
    <w:rsid w:val="00A444D5"/>
    <w:rsid w:val="00A50995"/>
    <w:rsid w:val="00A5754D"/>
    <w:rsid w:val="00AC3991"/>
    <w:rsid w:val="00B03652"/>
    <w:rsid w:val="00BB0369"/>
    <w:rsid w:val="00BD160C"/>
    <w:rsid w:val="00BD2F78"/>
    <w:rsid w:val="00C76CEC"/>
    <w:rsid w:val="00CA1459"/>
    <w:rsid w:val="00CB509D"/>
    <w:rsid w:val="00CD41CB"/>
    <w:rsid w:val="00CF39CC"/>
    <w:rsid w:val="00D00A91"/>
    <w:rsid w:val="00D27E46"/>
    <w:rsid w:val="00D53242"/>
    <w:rsid w:val="00D64A0F"/>
    <w:rsid w:val="00D65510"/>
    <w:rsid w:val="00D964E4"/>
    <w:rsid w:val="00DA5455"/>
    <w:rsid w:val="00DB7EAC"/>
    <w:rsid w:val="00DC3370"/>
    <w:rsid w:val="00DD4915"/>
    <w:rsid w:val="00E4085E"/>
    <w:rsid w:val="00EA5BAB"/>
    <w:rsid w:val="00ED65F5"/>
    <w:rsid w:val="00EE3436"/>
    <w:rsid w:val="00EE7CF1"/>
    <w:rsid w:val="00F00F4B"/>
    <w:rsid w:val="00F35D3D"/>
    <w:rsid w:val="00F61D6D"/>
    <w:rsid w:val="00F64517"/>
    <w:rsid w:val="00F9358F"/>
    <w:rsid w:val="00FD7D86"/>
    <w:rsid w:val="1925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F2"/>
    <w:pPr>
      <w:widowControl w:val="0"/>
      <w:spacing w:beforeLines="50" w:afterLines="50" w:line="240" w:lineRule="atLeas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F5BF2"/>
    <w:pPr>
      <w:spacing w:line="400" w:lineRule="exact"/>
      <w:ind w:leftChars="133" w:left="279" w:firstLineChars="251" w:firstLine="529"/>
    </w:pPr>
    <w:rPr>
      <w:rFonts w:ascii="宋体" w:hAnsi="宋体"/>
      <w:b/>
      <w:color w:val="000000"/>
      <w:kern w:val="18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rsid w:val="005F5BF2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F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F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5F5BF2"/>
    <w:pPr>
      <w:widowControl/>
      <w:spacing w:beforeLines="0" w:beforeAutospacing="1" w:afterLines="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5F5BF2"/>
    <w:pPr>
      <w:ind w:firstLine="420"/>
    </w:pPr>
  </w:style>
  <w:style w:type="paragraph" w:customStyle="1" w:styleId="2">
    <w:name w:val="列出段落2"/>
    <w:basedOn w:val="a"/>
    <w:uiPriority w:val="34"/>
    <w:qFormat/>
    <w:rsid w:val="005F5BF2"/>
    <w:pPr>
      <w:ind w:firstLine="420"/>
    </w:pPr>
  </w:style>
  <w:style w:type="character" w:customStyle="1" w:styleId="Char">
    <w:name w:val="正文文本缩进 Char"/>
    <w:link w:val="a3"/>
    <w:rsid w:val="005F5BF2"/>
    <w:rPr>
      <w:rFonts w:ascii="宋体" w:eastAsia="宋体" w:hAnsi="宋体" w:cs="Times New Roman"/>
      <w:b/>
      <w:color w:val="000000"/>
      <w:kern w:val="18"/>
      <w:sz w:val="24"/>
      <w:szCs w:val="24"/>
    </w:rPr>
  </w:style>
  <w:style w:type="character" w:customStyle="1" w:styleId="Char2">
    <w:name w:val="页眉 Char"/>
    <w:link w:val="a6"/>
    <w:uiPriority w:val="99"/>
    <w:semiHidden/>
    <w:rsid w:val="005F5BF2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rsid w:val="005F5BF2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5F5BF2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242F6"/>
    <w:pPr>
      <w:spacing w:afterLines="0"/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50" w:line="240" w:lineRule="atLeas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00" w:lineRule="exact"/>
      <w:ind w:leftChars="133" w:left="279" w:firstLineChars="251" w:firstLine="529"/>
    </w:pPr>
    <w:rPr>
      <w:rFonts w:ascii="宋体" w:hAnsi="宋体"/>
      <w:b/>
      <w:color w:val="000000"/>
      <w:kern w:val="18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Lines="0" w:beforeAutospacing="1" w:afterLines="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pPr>
      <w:ind w:firstLine="420"/>
    </w:pPr>
  </w:style>
  <w:style w:type="paragraph" w:customStyle="1" w:styleId="2">
    <w:name w:val="列出段落2"/>
    <w:basedOn w:val="a"/>
    <w:uiPriority w:val="34"/>
    <w:qFormat/>
    <w:pPr>
      <w:ind w:firstLine="420"/>
    </w:pPr>
  </w:style>
  <w:style w:type="character" w:customStyle="1" w:styleId="Char">
    <w:name w:val="正文文本缩进 Char"/>
    <w:link w:val="a3"/>
    <w:rPr>
      <w:rFonts w:ascii="宋体" w:eastAsia="宋体" w:hAnsi="宋体" w:cs="Times New Roman"/>
      <w:b/>
      <w:color w:val="000000"/>
      <w:kern w:val="18"/>
      <w:sz w:val="24"/>
      <w:szCs w:val="24"/>
    </w:rPr>
  </w:style>
  <w:style w:type="character" w:customStyle="1" w:styleId="Char2">
    <w:name w:val="页眉 Char"/>
    <w:link w:val="a6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242F6"/>
    <w:pPr>
      <w:spacing w:afterLines="0"/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6DD77-8F89-4AFD-ADE8-28C0643B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245</Words>
  <Characters>1399</Characters>
  <Application>Microsoft Office Word</Application>
  <DocSecurity>0</DocSecurity>
  <Lines>11</Lines>
  <Paragraphs>3</Paragraphs>
  <ScaleCrop>false</ScaleCrop>
  <Company>Sky123.Org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</dc:title>
  <dc:creator>Sky123.Org</dc:creator>
  <cp:lastModifiedBy>jijing</cp:lastModifiedBy>
  <cp:revision>5</cp:revision>
  <dcterms:created xsi:type="dcterms:W3CDTF">2015-03-16T10:07:00Z</dcterms:created>
  <dcterms:modified xsi:type="dcterms:W3CDTF">2015-03-18T05:07:00Z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