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F86" w:rsidRPr="00ED1F86" w:rsidRDefault="00ED1F86" w:rsidP="00ED1F86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ED1F86">
        <w:rPr>
          <w:rFonts w:ascii="微软雅黑" w:eastAsia="微软雅黑" w:hAnsi="微软雅黑" w:cs="宋体" w:hint="eastAsia"/>
          <w:b/>
          <w:bCs/>
          <w:color w:val="000000"/>
          <w:kern w:val="0"/>
          <w:sz w:val="29"/>
          <w:szCs w:val="29"/>
          <w:bdr w:val="none" w:sz="0" w:space="0" w:color="auto" w:frame="1"/>
        </w:rPr>
        <w:t>移路有你，和创未来</w:t>
      </w:r>
    </w:p>
    <w:p w:rsidR="00ED1F86" w:rsidRPr="00ED1F86" w:rsidRDefault="00ED1F86" w:rsidP="00ED1F86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F86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中国移动通信集团江苏有限公司2018春季校园招聘公告</w:t>
      </w:r>
    </w:p>
    <w:p w:rsidR="00ED1F86" w:rsidRPr="00ED1F86" w:rsidRDefault="00ED1F86" w:rsidP="00ED1F86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F86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 </w:t>
      </w:r>
    </w:p>
    <w:p w:rsidR="00ED1F86" w:rsidRPr="00ED1F86" w:rsidRDefault="00ED1F86" w:rsidP="00ED1F86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F86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 </w:t>
      </w:r>
    </w:p>
    <w:p w:rsidR="00ED1F86" w:rsidRPr="00ED1F86" w:rsidRDefault="00ED1F86" w:rsidP="00ED1F86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F86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欢迎广大应届毕业生参加中国移动江苏公司2018春季校园招聘！招聘对象、专业要求及招聘程序如下所示：</w:t>
      </w:r>
    </w:p>
    <w:p w:rsidR="00ED1F86" w:rsidRPr="00ED1F86" w:rsidRDefault="00ED1F86" w:rsidP="00ED1F86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F86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 </w:t>
      </w:r>
    </w:p>
    <w:p w:rsidR="00ED1F86" w:rsidRPr="00ED1F86" w:rsidRDefault="00ED1F86" w:rsidP="00ED1F86">
      <w:pPr>
        <w:widowControl/>
        <w:shd w:val="clear" w:color="auto" w:fill="FFFFFF"/>
        <w:ind w:firstLine="405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F86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一、招聘对象</w:t>
      </w:r>
    </w:p>
    <w:p w:rsidR="00ED1F86" w:rsidRPr="00ED1F86" w:rsidRDefault="00ED1F86" w:rsidP="00ED1F86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F86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2018届普通高等教育形式全日制国民教育系列大学本科及以上毕业生（不包括民办、独立二级学院及远程教育形式，且须在2018年8月31日前取得学历、学位）。2017年1月至2018年8月毕业的初次就业的国（境）外院校留学人员，且在报到时能够取得国家教育部留学服务中心认证的学历（学位）的，也可以申报本次招聘职位。</w:t>
      </w:r>
    </w:p>
    <w:p w:rsidR="00ED1F86" w:rsidRPr="00ED1F86" w:rsidRDefault="00ED1F86" w:rsidP="00ED1F86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F86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各单位基本报名条件详见报名页面。</w:t>
      </w:r>
    </w:p>
    <w:p w:rsidR="00ED1F86" w:rsidRPr="00ED1F86" w:rsidRDefault="00ED1F86" w:rsidP="00ED1F86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F86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 </w:t>
      </w:r>
    </w:p>
    <w:p w:rsidR="00ED1F86" w:rsidRPr="00ED1F86" w:rsidRDefault="00ED1F86" w:rsidP="00ED1F86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F86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二、招聘专业与要求</w:t>
      </w:r>
    </w:p>
    <w:p w:rsidR="00ED1F86" w:rsidRPr="00ED1F86" w:rsidRDefault="00ED1F86" w:rsidP="00ED1F86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F86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本次招聘专业背景涵盖计算机、通信网络等，应聘专业及基本素质要求如下：</w:t>
      </w:r>
    </w:p>
    <w:tbl>
      <w:tblPr>
        <w:tblW w:w="8640" w:type="dxa"/>
        <w:tblInd w:w="4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6480"/>
      </w:tblGrid>
      <w:tr w:rsidR="00ED1F86" w:rsidRPr="00ED1F86" w:rsidTr="00ED1F86">
        <w:trPr>
          <w:trHeight w:val="450"/>
          <w:tblHeader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78121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D1F86" w:rsidRPr="00ED1F86" w:rsidRDefault="00ED1F86" w:rsidP="00ED1F86">
            <w:pPr>
              <w:widowControl/>
              <w:ind w:firstLine="300"/>
              <w:jc w:val="left"/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4"/>
                <w:szCs w:val="24"/>
              </w:rPr>
            </w:pPr>
            <w:r w:rsidRPr="00ED1F86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  <w:bdr w:val="none" w:sz="0" w:space="0" w:color="auto" w:frame="1"/>
              </w:rPr>
              <w:t>招聘专业</w:t>
            </w:r>
          </w:p>
        </w:tc>
        <w:tc>
          <w:tcPr>
            <w:tcW w:w="64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478121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D1F86" w:rsidRPr="00ED1F86" w:rsidRDefault="00ED1F86" w:rsidP="00ED1F86">
            <w:pPr>
              <w:widowControl/>
              <w:ind w:firstLine="300"/>
              <w:jc w:val="left"/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24"/>
                <w:szCs w:val="24"/>
              </w:rPr>
            </w:pPr>
            <w:r w:rsidRPr="00ED1F86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  <w:bdr w:val="none" w:sz="0" w:space="0" w:color="auto" w:frame="1"/>
              </w:rPr>
              <w:t>基本素质要求</w:t>
            </w:r>
          </w:p>
        </w:tc>
      </w:tr>
      <w:tr w:rsidR="00ED1F86" w:rsidRPr="00ED1F86" w:rsidTr="00ED1F86">
        <w:trPr>
          <w:trHeight w:val="300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D1F86" w:rsidRPr="00ED1F86" w:rsidRDefault="00ED1F86" w:rsidP="00ED1F8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计算机</w:t>
            </w: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/</w:t>
            </w:r>
            <w:proofErr w:type="gramStart"/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云计算</w:t>
            </w:r>
            <w:proofErr w:type="gramEnd"/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/</w:t>
            </w: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人工智能相关专业岗位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D1F86" w:rsidRPr="00ED1F86" w:rsidRDefault="00ED1F86" w:rsidP="00ED1F8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1、计算机科学与技术、信息工程、计算机网络、信息与计算科学、软件工程、计算机应用、云计算、人工智能、自动化、计算机辅助设计等相关专业；</w:t>
            </w:r>
          </w:p>
          <w:p w:rsidR="00ED1F86" w:rsidRPr="00ED1F86" w:rsidRDefault="00ED1F86" w:rsidP="00ED1F8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2、爱好钻研计算机技术，熟悉互联网知识，有较强的学习能力；</w:t>
            </w:r>
          </w:p>
          <w:p w:rsidR="00ED1F86" w:rsidRPr="00ED1F86" w:rsidRDefault="00ED1F86" w:rsidP="00ED1F8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3、有较好的口头表达能力、较强的分析判断能力；</w:t>
            </w:r>
          </w:p>
          <w:p w:rsidR="00ED1F86" w:rsidRPr="00ED1F86" w:rsidRDefault="00ED1F86" w:rsidP="00ED1F8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4、较强的沟通能力和执行力，良好的团队合作意识。</w:t>
            </w:r>
          </w:p>
        </w:tc>
      </w:tr>
      <w:tr w:rsidR="00ED1F86" w:rsidRPr="00ED1F86" w:rsidTr="00ED1F86">
        <w:trPr>
          <w:trHeight w:val="1110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D1F86" w:rsidRPr="00ED1F86" w:rsidRDefault="00ED1F86" w:rsidP="00ED1F8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通信</w:t>
            </w: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/</w:t>
            </w: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网络技术</w:t>
            </w: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/</w:t>
            </w: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物联网相关专业岗位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D1F86" w:rsidRPr="00ED1F86" w:rsidRDefault="00ED1F86" w:rsidP="00ED1F8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1、通信工程、光电信息科学与工程、电子信息工程、信息安全、电信工程、电子科学与技术、物联网等相关专业；</w:t>
            </w:r>
          </w:p>
          <w:p w:rsidR="00ED1F86" w:rsidRPr="00ED1F86" w:rsidRDefault="00ED1F86" w:rsidP="00ED1F8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2、爱好钻研通信网络技术，熟悉互联网知识，有较强的学习能力；</w:t>
            </w:r>
          </w:p>
          <w:p w:rsidR="00ED1F86" w:rsidRPr="00ED1F86" w:rsidRDefault="00ED1F86" w:rsidP="00ED1F8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3、有较好的口头表达能力、较强的分析判断能力；</w:t>
            </w:r>
          </w:p>
          <w:p w:rsidR="00ED1F86" w:rsidRPr="00ED1F86" w:rsidRDefault="00ED1F86" w:rsidP="00ED1F8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4、较强的沟通能力和执行力，良好的团队合作意识。</w:t>
            </w:r>
          </w:p>
        </w:tc>
      </w:tr>
      <w:tr w:rsidR="00ED1F86" w:rsidRPr="00ED1F86" w:rsidTr="00ED1F86">
        <w:trPr>
          <w:trHeight w:val="300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D1F86" w:rsidRPr="00ED1F86" w:rsidRDefault="00ED1F86" w:rsidP="00ED1F8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lastRenderedPageBreak/>
              <w:t>大数据及相关专业岗位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D1F86" w:rsidRPr="00ED1F86" w:rsidRDefault="00ED1F86" w:rsidP="00ED1F8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1、数学、统计学、大数据分析、数据科学专业、市场分析等相关专业；</w:t>
            </w: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br/>
              <w:t>  2</w:t>
            </w: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、有较强的数据分析能力，有较强的学习能力；</w:t>
            </w: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br/>
              <w:t>  3</w:t>
            </w: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、有较好的口头表达能力、较强的分析判断能力；</w:t>
            </w:r>
          </w:p>
          <w:p w:rsidR="00ED1F86" w:rsidRPr="00ED1F86" w:rsidRDefault="00ED1F86" w:rsidP="00ED1F8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4、较强的沟通能力和执行力，良好的团队合作意识。</w:t>
            </w:r>
          </w:p>
        </w:tc>
      </w:tr>
      <w:tr w:rsidR="00ED1F86" w:rsidRPr="00ED1F86" w:rsidTr="00ED1F86">
        <w:trPr>
          <w:trHeight w:val="1095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D1F86" w:rsidRPr="00ED1F86" w:rsidRDefault="00ED1F86" w:rsidP="00ED1F8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财务</w:t>
            </w: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/</w:t>
            </w: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审计及相关专业岗位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D1F86" w:rsidRPr="00ED1F86" w:rsidRDefault="00ED1F86" w:rsidP="00ED1F8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1、财务、会计、审计类等相关专业；</w:t>
            </w:r>
          </w:p>
          <w:p w:rsidR="00ED1F86" w:rsidRPr="00ED1F86" w:rsidRDefault="00ED1F86" w:rsidP="00ED1F8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2、良好的细节把握能力，较强的学习能力；</w:t>
            </w:r>
          </w:p>
          <w:p w:rsidR="00ED1F86" w:rsidRPr="00ED1F86" w:rsidRDefault="00ED1F86" w:rsidP="00ED1F8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3、较好的口头表达能力、较强的分析判断能力；</w:t>
            </w:r>
          </w:p>
          <w:p w:rsidR="00ED1F86" w:rsidRPr="00ED1F86" w:rsidRDefault="00ED1F86" w:rsidP="00ED1F8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4、较强的沟通能力和执行力，良好的团队合作意识。</w:t>
            </w:r>
          </w:p>
        </w:tc>
      </w:tr>
      <w:tr w:rsidR="00ED1F86" w:rsidRPr="00ED1F86" w:rsidTr="00ED1F86">
        <w:trPr>
          <w:trHeight w:val="1095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D1F86" w:rsidRPr="00ED1F86" w:rsidRDefault="00ED1F86" w:rsidP="00ED1F8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互联网营销及相关专业岗位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D1F86" w:rsidRPr="00ED1F86" w:rsidRDefault="00ED1F86" w:rsidP="00ED1F8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1、互联网营销等相关专业；</w:t>
            </w:r>
          </w:p>
          <w:p w:rsidR="00ED1F86" w:rsidRPr="00ED1F86" w:rsidRDefault="00ED1F86" w:rsidP="00ED1F8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2、有较强的市场开拓能力，有较强的学习能力；</w:t>
            </w: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br/>
              <w:t>  3</w:t>
            </w: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、有较好的口头表达能力、较强的分析判断能力；</w:t>
            </w:r>
          </w:p>
          <w:p w:rsidR="00ED1F86" w:rsidRPr="00ED1F86" w:rsidRDefault="00ED1F86" w:rsidP="00ED1F8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4、较强的沟通能力和执行力，良好的团队合作意识。</w:t>
            </w:r>
          </w:p>
        </w:tc>
      </w:tr>
      <w:tr w:rsidR="00ED1F86" w:rsidRPr="00ED1F86" w:rsidTr="00ED1F86">
        <w:trPr>
          <w:trHeight w:val="1095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D1F86" w:rsidRPr="00ED1F86" w:rsidRDefault="00ED1F86" w:rsidP="00ED1F8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新媒体及相关专业岗位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D1F86" w:rsidRPr="00ED1F86" w:rsidRDefault="00ED1F86" w:rsidP="00ED1F8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1、文学、新闻学、新媒体等相关专业；</w:t>
            </w:r>
          </w:p>
          <w:p w:rsidR="00ED1F86" w:rsidRPr="00ED1F86" w:rsidRDefault="00ED1F86" w:rsidP="00ED1F8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2、有较强的文字写作能力，有较强的学习能力；</w:t>
            </w: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br/>
              <w:t>  3</w:t>
            </w: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、有较好的口头表达能力、较强的分析判断能力；</w:t>
            </w:r>
          </w:p>
          <w:p w:rsidR="00ED1F86" w:rsidRPr="00ED1F86" w:rsidRDefault="00ED1F86" w:rsidP="00ED1F8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4、较强的沟通能力和执行力，良好的团队合作意识。</w:t>
            </w:r>
          </w:p>
        </w:tc>
      </w:tr>
      <w:tr w:rsidR="00ED1F86" w:rsidRPr="00ED1F86" w:rsidTr="00ED1F86">
        <w:trPr>
          <w:trHeight w:val="1095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D1F86" w:rsidRPr="00ED1F86" w:rsidRDefault="00ED1F86" w:rsidP="00ED1F86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动力维护及相关专业岗位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D1F86" w:rsidRPr="00ED1F86" w:rsidRDefault="00ED1F86" w:rsidP="00ED1F8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1、动力工程、电气工程等相关专业；</w:t>
            </w:r>
          </w:p>
          <w:p w:rsidR="00ED1F86" w:rsidRPr="00ED1F86" w:rsidRDefault="00ED1F86" w:rsidP="00ED1F8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2、有较强的动手能力，有较强的学习能力；</w:t>
            </w: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br/>
              <w:t>  3</w:t>
            </w: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、有较好的口头表达能力、较强的分析判断能力；</w:t>
            </w:r>
          </w:p>
          <w:p w:rsidR="00ED1F86" w:rsidRPr="00ED1F86" w:rsidRDefault="00ED1F86" w:rsidP="00ED1F86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ED1F8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4、较强的沟通能力和执行力，良好的团队合作意识。</w:t>
            </w:r>
          </w:p>
        </w:tc>
      </w:tr>
    </w:tbl>
    <w:p w:rsidR="00ED1F86" w:rsidRPr="00ED1F86" w:rsidRDefault="00ED1F86" w:rsidP="00ED1F86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F86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bdr w:val="none" w:sz="0" w:space="0" w:color="auto" w:frame="1"/>
        </w:rPr>
        <w:t> </w:t>
      </w:r>
    </w:p>
    <w:p w:rsidR="00ED1F86" w:rsidRPr="00ED1F86" w:rsidRDefault="00ED1F86" w:rsidP="00ED1F86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hyperlink r:id="rId4" w:history="1">
        <w:r w:rsidRPr="00ED1F86">
          <w:rPr>
            <w:rFonts w:ascii="微软雅黑" w:eastAsia="微软雅黑" w:hAnsi="微软雅黑" w:cs="宋体" w:hint="eastAsia"/>
            <w:b/>
            <w:bCs/>
            <w:color w:val="404040"/>
            <w:kern w:val="0"/>
            <w:szCs w:val="21"/>
            <w:bdr w:val="none" w:sz="0" w:space="0" w:color="auto" w:frame="1"/>
          </w:rPr>
          <w:t>三、报名方法</w:t>
        </w:r>
      </w:hyperlink>
    </w:p>
    <w:p w:rsidR="00ED1F86" w:rsidRPr="00ED1F86" w:rsidRDefault="00ED1F86" w:rsidP="00ED1F86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hyperlink r:id="rId5" w:history="1">
        <w:r w:rsidRPr="00ED1F86">
          <w:rPr>
            <w:rFonts w:ascii="微软雅黑" w:eastAsia="微软雅黑" w:hAnsi="微软雅黑" w:cs="宋体" w:hint="eastAsia"/>
            <w:b/>
            <w:bCs/>
            <w:color w:val="404040"/>
            <w:kern w:val="0"/>
            <w:szCs w:val="21"/>
            <w:bdr w:val="none" w:sz="0" w:space="0" w:color="auto" w:frame="1"/>
          </w:rPr>
          <w:t>1</w:t>
        </w:r>
      </w:hyperlink>
      <w:r w:rsidRPr="00ED1F86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、PC端报名</w:t>
      </w:r>
    </w:p>
    <w:p w:rsidR="00ED1F86" w:rsidRPr="00ED1F86" w:rsidRDefault="00ED1F86" w:rsidP="00ED1F86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F86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登录网址：</w:t>
      </w:r>
      <w:hyperlink r:id="rId6" w:history="1">
        <w:r w:rsidRPr="00ED1F86">
          <w:rPr>
            <w:rFonts w:ascii="微软雅黑" w:eastAsia="微软雅黑" w:hAnsi="微软雅黑" w:cs="宋体" w:hint="eastAsia"/>
            <w:color w:val="404040"/>
            <w:kern w:val="0"/>
            <w:szCs w:val="21"/>
            <w:bdr w:val="none" w:sz="0" w:space="0" w:color="auto" w:frame="1"/>
          </w:rPr>
          <w:t>http://www.js.10086.cn/job</w:t>
        </w:r>
      </w:hyperlink>
      <w:r w:rsidRPr="00ED1F86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校园招聘栏报名</w:t>
      </w:r>
    </w:p>
    <w:p w:rsidR="00ED1F86" w:rsidRPr="00ED1F86" w:rsidRDefault="00ED1F86" w:rsidP="00ED1F86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F86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或</w:t>
      </w:r>
      <w:r w:rsidRPr="00ED1F86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直接登录网址：http://jschinamobile.zhaopin.com 进行报名</w:t>
      </w:r>
    </w:p>
    <w:p w:rsidR="00ED1F86" w:rsidRPr="00ED1F86" w:rsidRDefault="00ED1F86" w:rsidP="00ED1F86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F86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2、手机端报名</w:t>
      </w:r>
    </w:p>
    <w:p w:rsidR="00ED1F86" w:rsidRPr="00ED1F86" w:rsidRDefault="00ED1F86" w:rsidP="00ED1F86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F86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请扫描二维码：</w:t>
      </w:r>
    </w:p>
    <w:p w:rsidR="00ED1F86" w:rsidRPr="00ED1F86" w:rsidRDefault="00ED1F86" w:rsidP="00ED1F86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F86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lastRenderedPageBreak/>
        <w:t>                                              </w:t>
      </w:r>
      <w:bookmarkStart w:id="0" w:name="_GoBack"/>
      <w:r w:rsidRPr="00ED1F86">
        <w:rPr>
          <w:rFonts w:ascii="微软雅黑" w:eastAsia="微软雅黑" w:hAnsi="微软雅黑" w:cs="宋体"/>
          <w:noProof/>
          <w:color w:val="000000"/>
          <w:kern w:val="0"/>
          <w:szCs w:val="21"/>
          <w:bdr w:val="none" w:sz="0" w:space="0" w:color="auto" w:frame="1"/>
        </w:rPr>
        <w:drawing>
          <wp:inline distT="0" distB="0" distL="0" distR="0">
            <wp:extent cx="1009650" cy="1009650"/>
            <wp:effectExtent l="0" t="0" r="0" b="0"/>
            <wp:docPr id="1" name="图片 1" descr="http://jschinamobile.zhaopin.com/images/e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schinamobile.zhaopin.com/images/ecod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D1F86" w:rsidRPr="00ED1F86" w:rsidRDefault="00ED1F86" w:rsidP="00ED1F86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F86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报名时间截止到4月15日。</w:t>
      </w:r>
    </w:p>
    <w:p w:rsidR="00ED1F86" w:rsidRPr="00ED1F86" w:rsidRDefault="00ED1F86" w:rsidP="00ED1F86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F86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 </w:t>
      </w:r>
    </w:p>
    <w:p w:rsidR="00ED1F86" w:rsidRPr="00ED1F86" w:rsidRDefault="00ED1F86" w:rsidP="00ED1F86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F86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四、招聘程序：</w:t>
      </w:r>
    </w:p>
    <w:p w:rsidR="00ED1F86" w:rsidRPr="00ED1F86" w:rsidRDefault="00ED1F86" w:rsidP="00ED1F86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F86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1、在线申请职位</w:t>
      </w:r>
    </w:p>
    <w:p w:rsidR="00ED1F86" w:rsidRPr="00ED1F86" w:rsidRDefault="00ED1F86" w:rsidP="00ED1F86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F86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报名者登录报名网址，对照职位需求与报名条件，在线填写报名表。</w:t>
      </w:r>
    </w:p>
    <w:p w:rsidR="00ED1F86" w:rsidRPr="00ED1F86" w:rsidRDefault="00ED1F86" w:rsidP="00ED1F86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F86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2、简历筛选及笔试</w:t>
      </w:r>
    </w:p>
    <w:p w:rsidR="00ED1F86" w:rsidRPr="00ED1F86" w:rsidRDefault="00ED1F86" w:rsidP="00ED1F86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F86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通过简历筛选的同学将被邀请参加笔试。</w:t>
      </w:r>
    </w:p>
    <w:p w:rsidR="00ED1F86" w:rsidRPr="00ED1F86" w:rsidRDefault="00ED1F86" w:rsidP="00ED1F86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F86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3、初次面试</w:t>
      </w:r>
    </w:p>
    <w:p w:rsidR="00ED1F86" w:rsidRPr="00ED1F86" w:rsidRDefault="00ED1F86" w:rsidP="00ED1F86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F86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笔试合格者将参加初次面试。</w:t>
      </w:r>
    </w:p>
    <w:p w:rsidR="00ED1F86" w:rsidRPr="00ED1F86" w:rsidRDefault="00ED1F86" w:rsidP="00ED1F86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F86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4、复试及体检录用</w:t>
      </w:r>
    </w:p>
    <w:p w:rsidR="00ED1F86" w:rsidRPr="00ED1F86" w:rsidRDefault="00ED1F86" w:rsidP="00ED1F86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F86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通过初面的同学将参加复试。通过复试且体检合格的同学予以录用，并在我公司招聘网站（</w:t>
      </w:r>
      <w:hyperlink r:id="rId8" w:history="1">
        <w:r w:rsidRPr="00ED1F86">
          <w:rPr>
            <w:rFonts w:ascii="微软雅黑" w:eastAsia="微软雅黑" w:hAnsi="微软雅黑" w:cs="宋体" w:hint="eastAsia"/>
            <w:kern w:val="0"/>
            <w:szCs w:val="21"/>
            <w:bdr w:val="none" w:sz="0" w:space="0" w:color="auto" w:frame="1"/>
          </w:rPr>
          <w:t>http://www.js.10086.cn/job</w:t>
        </w:r>
      </w:hyperlink>
      <w:r w:rsidRPr="00ED1F86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）上予以公示。</w:t>
      </w:r>
    </w:p>
    <w:p w:rsidR="00ED1F86" w:rsidRPr="00ED1F86" w:rsidRDefault="00ED1F86" w:rsidP="00ED1F86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F86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 </w:t>
      </w:r>
    </w:p>
    <w:p w:rsidR="00ED1F86" w:rsidRPr="00ED1F86" w:rsidRDefault="00ED1F86" w:rsidP="00ED1F86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F86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五、注意事项</w:t>
      </w:r>
    </w:p>
    <w:p w:rsidR="00ED1F86" w:rsidRPr="00ED1F86" w:rsidRDefault="00ED1F86" w:rsidP="00ED1F86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F86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1、填写一份信息完整的网上申请表是迈入公司的必备条件，请按照要求认真填写。必须是真实、有效和准确的。在我们尚未</w:t>
      </w:r>
      <w:proofErr w:type="gramStart"/>
      <w:r w:rsidRPr="00ED1F86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筛选您</w:t>
      </w:r>
      <w:proofErr w:type="gramEnd"/>
      <w:r w:rsidRPr="00ED1F86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的简历前，如以上资料有任何改变，请及时予以更新。</w:t>
      </w:r>
      <w:r w:rsidRPr="00ED1F86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您须对您输入的资料负全部的责任，如发现所提供资料有不实之处，我们保留在不通知的情况下</w:t>
      </w:r>
      <w:proofErr w:type="gramStart"/>
      <w:r w:rsidRPr="00ED1F86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取消您</w:t>
      </w:r>
      <w:proofErr w:type="gramEnd"/>
      <w:r w:rsidRPr="00ED1F86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  <w:bdr w:val="none" w:sz="0" w:space="0" w:color="auto" w:frame="1"/>
        </w:rPr>
        <w:t>申请资格的权利。</w:t>
      </w:r>
    </w:p>
    <w:p w:rsidR="00ED1F86" w:rsidRPr="00ED1F86" w:rsidRDefault="00ED1F86" w:rsidP="00ED1F86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F86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lastRenderedPageBreak/>
        <w:t>2、如应聘者为国（境）外学历，需满足如下基本条件：经国家教育部留学服务中心认证的国（境）</w:t>
      </w:r>
      <w:proofErr w:type="gramStart"/>
      <w:r w:rsidRPr="00ED1F86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外大学</w:t>
      </w:r>
      <w:proofErr w:type="gramEnd"/>
      <w:r w:rsidRPr="00ED1F86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本科及以上学历学位。其中，中外合作办学性质的须同时获得办学双方颁发的学历学位，且其国内学历学位须符合普通高等教育形式全日制国民教育系列（不含民办、独立二级学院及远程教育形式）的要求。</w:t>
      </w:r>
    </w:p>
    <w:p w:rsidR="00ED1F86" w:rsidRPr="00ED1F86" w:rsidRDefault="00ED1F86" w:rsidP="00ED1F86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F86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3、应聘人员须保持电子邮箱和手机的畅通，我们会通过邮件或电话方式将笔试、面试及录用信息通知到应聘者本人（注：对于在各招聘流程中落选人员，有可能无法一一通知到本人，敬请谅解）。</w:t>
      </w:r>
    </w:p>
    <w:p w:rsidR="00ED1F86" w:rsidRPr="00ED1F86" w:rsidRDefault="00ED1F86" w:rsidP="00ED1F86">
      <w:pPr>
        <w:widowControl/>
        <w:shd w:val="clear" w:color="auto" w:fill="FFFFFF"/>
        <w:ind w:firstLine="420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ED1F86">
        <w:rPr>
          <w:rFonts w:ascii="微软雅黑" w:eastAsia="微软雅黑" w:hAnsi="微软雅黑" w:cs="宋体" w:hint="eastAsia"/>
          <w:color w:val="000000"/>
          <w:kern w:val="0"/>
          <w:szCs w:val="21"/>
          <w:bdr w:val="none" w:sz="0" w:space="0" w:color="auto" w:frame="1"/>
        </w:rPr>
        <w:t>4、联系方式：邮箱：</w:t>
      </w:r>
      <w:hyperlink r:id="rId9" w:history="1">
        <w:r w:rsidRPr="00ED1F86">
          <w:rPr>
            <w:rFonts w:ascii="微软雅黑" w:eastAsia="微软雅黑" w:hAnsi="微软雅黑" w:cs="宋体" w:hint="eastAsia"/>
            <w:kern w:val="0"/>
            <w:szCs w:val="21"/>
            <w:bdr w:val="none" w:sz="0" w:space="0" w:color="auto" w:frame="1"/>
          </w:rPr>
          <w:t>jszhaopin@js.chinamobile.com</w:t>
        </w:r>
      </w:hyperlink>
    </w:p>
    <w:p w:rsidR="003A0C39" w:rsidRPr="00ED1F86" w:rsidRDefault="003A0C39"/>
    <w:sectPr w:rsidR="003A0C39" w:rsidRPr="00ED1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8C"/>
    <w:rsid w:val="0004048C"/>
    <w:rsid w:val="003A0C39"/>
    <w:rsid w:val="00ED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0D97B-6883-47A1-9037-CA0937F2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1F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D1F86"/>
    <w:rPr>
      <w:b/>
      <w:bCs/>
    </w:rPr>
  </w:style>
  <w:style w:type="character" w:styleId="a5">
    <w:name w:val="Hyperlink"/>
    <w:basedOn w:val="a0"/>
    <w:uiPriority w:val="99"/>
    <w:semiHidden/>
    <w:unhideWhenUsed/>
    <w:rsid w:val="00ED1F86"/>
    <w:rPr>
      <w:color w:val="0000FF"/>
      <w:u w:val="single"/>
    </w:rPr>
  </w:style>
  <w:style w:type="character" w:customStyle="1" w:styleId="apple-converted-space">
    <w:name w:val="apple-converted-space"/>
    <w:basedOn w:val="a0"/>
    <w:rsid w:val="00ED1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defined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ndefined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undefined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undefined/" TargetMode="External"/><Relationship Id="rId9" Type="http://schemas.openxmlformats.org/officeDocument/2006/relationships/hyperlink" Target="http://undefined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317</Words>
  <Characters>1811</Characters>
  <Application>Microsoft Office Word</Application>
  <DocSecurity>0</DocSecurity>
  <Lines>15</Lines>
  <Paragraphs>4</Paragraphs>
  <ScaleCrop>false</ScaleCrop>
  <Company>58</Company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suijuan-nj</dc:creator>
  <cp:keywords/>
  <dc:description/>
  <cp:lastModifiedBy>suijuan-nj</cp:lastModifiedBy>
  <cp:revision>2</cp:revision>
  <dcterms:created xsi:type="dcterms:W3CDTF">2018-03-28T08:13:00Z</dcterms:created>
  <dcterms:modified xsi:type="dcterms:W3CDTF">2018-03-28T08:13:00Z</dcterms:modified>
</cp:coreProperties>
</file>