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842E2" w14:textId="77777777" w:rsidR="00AA6015" w:rsidRPr="00DB33E9" w:rsidRDefault="00AA6015" w:rsidP="00AA6015">
      <w:pPr>
        <w:jc w:val="center"/>
        <w:rPr>
          <w:rFonts w:ascii="微软雅黑" w:eastAsia="微软雅黑" w:hAnsi="微软雅黑"/>
          <w:sz w:val="48"/>
          <w:szCs w:val="48"/>
        </w:rPr>
      </w:pPr>
      <w:r w:rsidRPr="00DB33E9">
        <w:rPr>
          <w:rFonts w:ascii="微软雅黑" w:eastAsia="微软雅黑" w:hAnsi="微软雅黑" w:hint="eastAsia"/>
          <w:sz w:val="48"/>
          <w:szCs w:val="48"/>
        </w:rPr>
        <w:t>从“芯”出发，梦想有你</w:t>
      </w:r>
    </w:p>
    <w:p w14:paraId="70AA9384" w14:textId="77777777" w:rsidR="006D2780" w:rsidRPr="00DB33E9" w:rsidRDefault="006D2780" w:rsidP="00A83024">
      <w:pPr>
        <w:jc w:val="center"/>
        <w:rPr>
          <w:rFonts w:ascii="微软雅黑" w:eastAsia="微软雅黑" w:hAnsi="微软雅黑"/>
          <w:sz w:val="36"/>
          <w:szCs w:val="36"/>
        </w:rPr>
      </w:pPr>
      <w:r w:rsidRPr="00DB33E9">
        <w:rPr>
          <w:rFonts w:ascii="微软雅黑" w:eastAsia="微软雅黑" w:hAnsi="微软雅黑" w:hint="eastAsia"/>
        </w:rPr>
        <w:t xml:space="preserve">                   </w:t>
      </w:r>
      <w:r w:rsidRPr="00DB33E9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="002A72DC" w:rsidRPr="00DB33E9">
        <w:rPr>
          <w:rFonts w:ascii="微软雅黑" w:eastAsia="微软雅黑" w:hAnsi="微软雅黑" w:hint="eastAsia"/>
          <w:sz w:val="32"/>
          <w:szCs w:val="32"/>
        </w:rPr>
        <w:t xml:space="preserve">        </w:t>
      </w:r>
      <w:r w:rsidRPr="00DB33E9">
        <w:rPr>
          <w:rFonts w:ascii="微软雅黑" w:eastAsia="微软雅黑" w:hAnsi="微软雅黑" w:hint="eastAsia"/>
          <w:sz w:val="36"/>
          <w:szCs w:val="36"/>
        </w:rPr>
        <w:t>--------</w:t>
      </w:r>
      <w:r w:rsidR="002A72DC" w:rsidRPr="00DB33E9">
        <w:rPr>
          <w:rFonts w:ascii="微软雅黑" w:eastAsia="微软雅黑" w:hAnsi="微软雅黑" w:hint="eastAsia"/>
          <w:sz w:val="36"/>
          <w:szCs w:val="36"/>
        </w:rPr>
        <w:t>塔菲尔新能源校园招聘</w:t>
      </w:r>
    </w:p>
    <w:p w14:paraId="5AEA30BA" w14:textId="77777777" w:rsidR="00B875C6" w:rsidRDefault="00B875C6" w:rsidP="00A83024">
      <w:pPr>
        <w:widowControl/>
        <w:jc w:val="left"/>
        <w:rPr>
          <w:rFonts w:ascii="Tahoma" w:eastAsia="宋体" w:hAnsi="Tahoma" w:cs="Tahoma"/>
          <w:color w:val="0070C0"/>
          <w:kern w:val="0"/>
          <w:sz w:val="24"/>
          <w:szCs w:val="24"/>
        </w:rPr>
      </w:pPr>
    </w:p>
    <w:p w14:paraId="655C407C" w14:textId="77777777" w:rsidR="006D2780" w:rsidRPr="007F7174" w:rsidRDefault="00B875C6" w:rsidP="00BE75B3">
      <w:pPr>
        <w:widowControl/>
        <w:ind w:firstLineChars="150" w:firstLine="360"/>
        <w:jc w:val="left"/>
        <w:rPr>
          <w:rFonts w:ascii="微软雅黑" w:eastAsia="微软雅黑" w:hAnsi="微软雅黑" w:cs="Arial"/>
          <w:sz w:val="24"/>
          <w:szCs w:val="24"/>
        </w:rPr>
      </w:pPr>
      <w:r w:rsidRPr="00B875C6">
        <w:rPr>
          <w:rFonts w:ascii="微软雅黑" w:eastAsia="微软雅黑" w:hAnsi="微软雅黑" w:cs="Arial" w:hint="eastAsia"/>
          <w:sz w:val="24"/>
          <w:szCs w:val="24"/>
        </w:rPr>
        <w:t>塔菲尔新能源科技有限公司</w:t>
      </w:r>
      <w:r w:rsidR="00BE75B3" w:rsidRPr="00B875C6">
        <w:rPr>
          <w:rFonts w:ascii="微软雅黑" w:eastAsia="微软雅黑" w:hAnsi="微软雅黑" w:cs="Arial"/>
          <w:sz w:val="24"/>
          <w:szCs w:val="24"/>
        </w:rPr>
        <w:t>201</w:t>
      </w:r>
      <w:r w:rsidR="00BE75B3" w:rsidRPr="00B875C6">
        <w:rPr>
          <w:rFonts w:ascii="微软雅黑" w:eastAsia="微软雅黑" w:hAnsi="微软雅黑" w:cs="Arial" w:hint="eastAsia"/>
          <w:sz w:val="24"/>
          <w:szCs w:val="24"/>
        </w:rPr>
        <w:t>4</w:t>
      </w:r>
      <w:r w:rsidR="00BE75B3" w:rsidRPr="00B875C6">
        <w:rPr>
          <w:rFonts w:ascii="微软雅黑" w:eastAsia="微软雅黑" w:hAnsi="微软雅黑" w:cs="Arial"/>
          <w:sz w:val="24"/>
          <w:szCs w:val="24"/>
        </w:rPr>
        <w:t>年</w:t>
      </w:r>
      <w:r w:rsidR="00BE75B3">
        <w:rPr>
          <w:rFonts w:ascii="微软雅黑" w:eastAsia="微软雅黑" w:hAnsi="微软雅黑" w:cs="Arial"/>
          <w:sz w:val="24"/>
          <w:szCs w:val="24"/>
        </w:rPr>
        <w:t>成立</w:t>
      </w:r>
      <w:r w:rsidR="00BE75B3">
        <w:rPr>
          <w:rFonts w:ascii="微软雅黑" w:eastAsia="微软雅黑" w:hAnsi="微软雅黑" w:cs="Arial" w:hint="eastAsia"/>
          <w:sz w:val="24"/>
          <w:szCs w:val="24"/>
        </w:rPr>
        <w:t>，</w:t>
      </w:r>
      <w:r w:rsidRPr="00B875C6">
        <w:rPr>
          <w:rFonts w:ascii="微软雅黑" w:eastAsia="微软雅黑" w:hAnsi="微软雅黑" w:cs="Arial" w:hint="eastAsia"/>
          <w:sz w:val="24"/>
          <w:szCs w:val="24"/>
        </w:rPr>
        <w:t>公司总部位于江苏南京，在深圳、东莞、北京、台湾等多地设有分（子）公司。</w:t>
      </w:r>
      <w:r w:rsidR="006D2780" w:rsidRPr="007F7174">
        <w:rPr>
          <w:rFonts w:ascii="微软雅黑" w:eastAsia="微软雅黑" w:hAnsi="微软雅黑" w:cs="Arial" w:hint="eastAsia"/>
          <w:sz w:val="24"/>
          <w:szCs w:val="24"/>
        </w:rPr>
        <w:t>塔菲尔致力于通过不断改进的先进电池技术，为全球锂离子动力和储能电池领域提供高效的解决方案。主要产品有各种类型国标尺寸的方形铝壳锂离子动力电池，产品广泛应用于电动汽车、储能和通讯基站上。公司的未来市场份额预计全球占比超过</w:t>
      </w:r>
      <w:r w:rsidR="006D2780" w:rsidRPr="007F7174">
        <w:rPr>
          <w:rFonts w:ascii="微软雅黑" w:eastAsia="微软雅黑" w:hAnsi="微软雅黑" w:cs="Arial"/>
          <w:sz w:val="24"/>
          <w:szCs w:val="24"/>
        </w:rPr>
        <w:t>10%</w:t>
      </w:r>
      <w:r w:rsidR="006D2780" w:rsidRPr="007F7174">
        <w:rPr>
          <w:rFonts w:ascii="微软雅黑" w:eastAsia="微软雅黑" w:hAnsi="微软雅黑" w:cs="Arial" w:hint="eastAsia"/>
          <w:sz w:val="24"/>
          <w:szCs w:val="24"/>
        </w:rPr>
        <w:t>，跻身全球顶尖动力电池供应商行列。</w:t>
      </w:r>
    </w:p>
    <w:p w14:paraId="1F22CAFD" w14:textId="77777777" w:rsidR="006D2780" w:rsidRPr="007F7174" w:rsidRDefault="006D2780" w:rsidP="00A83024">
      <w:pPr>
        <w:ind w:firstLine="320"/>
        <w:jc w:val="left"/>
        <w:rPr>
          <w:rFonts w:ascii="微软雅黑" w:eastAsia="微软雅黑" w:hAnsi="微软雅黑" w:cs="Arial"/>
          <w:sz w:val="24"/>
          <w:szCs w:val="24"/>
        </w:rPr>
      </w:pPr>
      <w:r w:rsidRPr="007F7174">
        <w:rPr>
          <w:rFonts w:ascii="微软雅黑" w:eastAsia="微软雅黑" w:hAnsi="微软雅黑" w:cs="Arial" w:hint="eastAsia"/>
          <w:noProof/>
          <w:sz w:val="24"/>
          <w:szCs w:val="24"/>
        </w:rPr>
        <w:t>公司文化以</w:t>
      </w:r>
      <w:r w:rsidRPr="007F7174">
        <w:rPr>
          <w:rFonts w:ascii="微软雅黑" w:eastAsia="微软雅黑" w:hAnsi="微软雅黑" w:cs="Arial"/>
          <w:noProof/>
          <w:sz w:val="24"/>
          <w:szCs w:val="24"/>
        </w:rPr>
        <w:t>“</w:t>
      </w:r>
      <w:r w:rsidRPr="007F7174">
        <w:rPr>
          <w:rFonts w:ascii="微软雅黑" w:eastAsia="微软雅黑" w:hAnsi="微软雅黑" w:cs="Arial" w:hint="eastAsia"/>
          <w:noProof/>
          <w:sz w:val="24"/>
          <w:szCs w:val="24"/>
        </w:rPr>
        <w:t>从心出发，梦想有你！</w:t>
      </w:r>
      <w:r w:rsidRPr="007F7174">
        <w:rPr>
          <w:rFonts w:ascii="微软雅黑" w:eastAsia="微软雅黑" w:hAnsi="微软雅黑" w:cs="Arial"/>
          <w:noProof/>
          <w:sz w:val="24"/>
          <w:szCs w:val="24"/>
        </w:rPr>
        <w:t>”</w:t>
      </w:r>
      <w:r w:rsidRPr="007F7174">
        <w:rPr>
          <w:rFonts w:ascii="微软雅黑" w:eastAsia="微软雅黑" w:hAnsi="微软雅黑" w:cs="Arial" w:hint="eastAsia"/>
          <w:noProof/>
          <w:sz w:val="24"/>
          <w:szCs w:val="24"/>
        </w:rPr>
        <w:t>为核心价值，带领全体职工一切以用户需求为中心，立足于高新科技，致力于安全、高效、绿色环保能源的开发与推广，希望通过用高科技和创新思维为人类提供更清新、更环保、更便捷、更智能的生活！</w:t>
      </w:r>
      <w:r w:rsidRPr="007F7174">
        <w:rPr>
          <w:rFonts w:ascii="微软雅黑" w:eastAsia="微软雅黑" w:hAnsi="微软雅黑" w:cs="Arial"/>
          <w:sz w:val="24"/>
          <w:szCs w:val="24"/>
        </w:rPr>
        <w:t xml:space="preserve"> </w:t>
      </w:r>
    </w:p>
    <w:p w14:paraId="14D1FBA4" w14:textId="77777777" w:rsidR="006D2780" w:rsidRPr="007F7174" w:rsidRDefault="006D2780" w:rsidP="00A83024">
      <w:pPr>
        <w:ind w:firstLineChars="200" w:firstLine="480"/>
        <w:jc w:val="left"/>
        <w:rPr>
          <w:rFonts w:ascii="微软雅黑" w:eastAsia="微软雅黑" w:hAnsi="微软雅黑" w:cs="Arial"/>
          <w:sz w:val="24"/>
          <w:szCs w:val="24"/>
        </w:rPr>
      </w:pPr>
      <w:r w:rsidRPr="007F7174">
        <w:rPr>
          <w:rFonts w:ascii="微软雅黑" w:eastAsia="微软雅黑" w:hAnsi="微软雅黑" w:cs="Arial" w:hint="eastAsia"/>
          <w:sz w:val="24"/>
          <w:szCs w:val="24"/>
        </w:rPr>
        <w:t>塔菲尔始终坚持以发展现代绿色能源事业为己任，用优质的产品和服务促进能源事业的发展，做中国最好的动力电池！</w:t>
      </w:r>
    </w:p>
    <w:p w14:paraId="56AF911A" w14:textId="77777777" w:rsidR="006304FA" w:rsidRPr="00624241" w:rsidRDefault="006304FA" w:rsidP="00AB4D5F">
      <w:pPr>
        <w:widowControl/>
        <w:shd w:val="clear" w:color="auto" w:fill="FFFFFF"/>
        <w:ind w:leftChars="-177" w:left="-372" w:firstLineChars="200" w:firstLine="520"/>
        <w:rPr>
          <w:rFonts w:ascii="微软雅黑" w:eastAsia="微软雅黑" w:hAnsi="微软雅黑"/>
          <w:b/>
          <w:i/>
          <w:color w:val="555555"/>
          <w:sz w:val="24"/>
          <w:szCs w:val="24"/>
        </w:rPr>
      </w:pPr>
      <w:r w:rsidRPr="007F7174">
        <w:rPr>
          <w:rFonts w:ascii="微软雅黑" w:eastAsia="微软雅黑" w:hAnsi="微软雅黑" w:hint="eastAsia"/>
          <w:b/>
          <w:i/>
          <w:color w:val="555555"/>
          <w:sz w:val="24"/>
          <w:szCs w:val="24"/>
        </w:rPr>
        <w:t>我们热忱欢迎立志投身新能源行业的有志青年加入我们的队伍，为成就未来事业与幸福美好的生活贡献一份力量！</w:t>
      </w:r>
    </w:p>
    <w:p w14:paraId="285E7A13" w14:textId="77777777" w:rsidR="00327DCE" w:rsidRPr="007F7174" w:rsidRDefault="00882B53" w:rsidP="00A8302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666666"/>
        </w:rPr>
      </w:pPr>
      <w:r>
        <w:rPr>
          <w:rStyle w:val="aa"/>
          <w:rFonts w:ascii="微软雅黑" w:eastAsia="微软雅黑" w:hAnsi="微软雅黑" w:hint="eastAsia"/>
          <w:color w:val="666666"/>
        </w:rPr>
        <w:t>【校招岗位</w:t>
      </w:r>
      <w:r w:rsidR="00967DE1" w:rsidRPr="007F7174">
        <w:rPr>
          <w:rStyle w:val="aa"/>
          <w:rFonts w:ascii="微软雅黑" w:eastAsia="微软雅黑" w:hAnsi="微软雅黑" w:hint="eastAsia"/>
          <w:color w:val="666666"/>
        </w:rPr>
        <w:t>】</w:t>
      </w:r>
    </w:p>
    <w:tbl>
      <w:tblPr>
        <w:tblStyle w:val="a8"/>
        <w:tblW w:w="8629" w:type="dxa"/>
        <w:tblLook w:val="04A0" w:firstRow="1" w:lastRow="0" w:firstColumn="1" w:lastColumn="0" w:noHBand="0" w:noVBand="1"/>
      </w:tblPr>
      <w:tblGrid>
        <w:gridCol w:w="1832"/>
        <w:gridCol w:w="6797"/>
      </w:tblGrid>
      <w:tr w:rsidR="00327DCE" w:rsidRPr="007F7174" w14:paraId="6FA30655" w14:textId="77777777" w:rsidTr="006304FA">
        <w:trPr>
          <w:trHeight w:val="455"/>
        </w:trPr>
        <w:tc>
          <w:tcPr>
            <w:tcW w:w="1832" w:type="dxa"/>
            <w:vAlign w:val="center"/>
          </w:tcPr>
          <w:p w14:paraId="4B7DE665" w14:textId="77777777" w:rsidR="00327DCE" w:rsidRPr="007F7174" w:rsidRDefault="00327DCE" w:rsidP="00A8302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F7174">
              <w:rPr>
                <w:rFonts w:ascii="微软雅黑" w:eastAsia="微软雅黑" w:hAnsi="微软雅黑" w:hint="eastAsia"/>
                <w:sz w:val="24"/>
                <w:szCs w:val="24"/>
              </w:rPr>
              <w:t>岗位类别</w:t>
            </w:r>
          </w:p>
        </w:tc>
        <w:tc>
          <w:tcPr>
            <w:tcW w:w="6797" w:type="dxa"/>
            <w:vAlign w:val="center"/>
          </w:tcPr>
          <w:p w14:paraId="37FC9313" w14:textId="77777777" w:rsidR="00327DCE" w:rsidRPr="007F7174" w:rsidRDefault="00327DCE" w:rsidP="00A8302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F7174">
              <w:rPr>
                <w:rFonts w:ascii="微软雅黑" w:eastAsia="微软雅黑" w:hAnsi="微软雅黑" w:hint="eastAsia"/>
                <w:sz w:val="24"/>
                <w:szCs w:val="24"/>
              </w:rPr>
              <w:t>专业</w:t>
            </w:r>
          </w:p>
        </w:tc>
      </w:tr>
      <w:tr w:rsidR="00327DCE" w:rsidRPr="007F7174" w14:paraId="39E0E7AA" w14:textId="77777777" w:rsidTr="00327DCE">
        <w:trPr>
          <w:trHeight w:val="606"/>
        </w:trPr>
        <w:tc>
          <w:tcPr>
            <w:tcW w:w="1832" w:type="dxa"/>
            <w:vAlign w:val="center"/>
          </w:tcPr>
          <w:p w14:paraId="5C36E130" w14:textId="77777777" w:rsidR="00327DCE" w:rsidRPr="007F7174" w:rsidRDefault="00327DCE" w:rsidP="00A8302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F7174">
              <w:rPr>
                <w:rFonts w:ascii="微软雅黑" w:eastAsia="微软雅黑" w:hAnsi="微软雅黑" w:hint="eastAsia"/>
                <w:sz w:val="24"/>
                <w:szCs w:val="24"/>
              </w:rPr>
              <w:t>研发类</w:t>
            </w:r>
          </w:p>
        </w:tc>
        <w:tc>
          <w:tcPr>
            <w:tcW w:w="6797" w:type="dxa"/>
            <w:vAlign w:val="center"/>
          </w:tcPr>
          <w:p w14:paraId="4069E772" w14:textId="77777777" w:rsidR="00327DCE" w:rsidRPr="007F7174" w:rsidRDefault="00327DCE" w:rsidP="00A83024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F7174">
              <w:rPr>
                <w:rFonts w:ascii="微软雅黑" w:eastAsia="微软雅黑" w:hAnsi="微软雅黑" w:hint="eastAsia"/>
                <w:sz w:val="24"/>
                <w:szCs w:val="24"/>
              </w:rPr>
              <w:t>化学、材料、物理类、理化材料</w:t>
            </w:r>
            <w:r w:rsidR="000D25D6" w:rsidRPr="007F7174">
              <w:rPr>
                <w:rFonts w:ascii="微软雅黑" w:eastAsia="微软雅黑" w:hAnsi="微软雅黑" w:hint="eastAsia"/>
                <w:sz w:val="24"/>
                <w:szCs w:val="24"/>
              </w:rPr>
              <w:t>、车辆工程、</w:t>
            </w:r>
            <w:r w:rsidRPr="007F7174">
              <w:rPr>
                <w:rFonts w:ascii="微软雅黑" w:eastAsia="微软雅黑" w:hAnsi="微软雅黑" w:hint="eastAsia"/>
                <w:sz w:val="24"/>
                <w:szCs w:val="24"/>
              </w:rPr>
              <w:t>机械相关专业</w:t>
            </w:r>
          </w:p>
        </w:tc>
      </w:tr>
      <w:tr w:rsidR="00327DCE" w:rsidRPr="007F7174" w14:paraId="60035B2A" w14:textId="77777777" w:rsidTr="00327DCE">
        <w:trPr>
          <w:trHeight w:val="626"/>
        </w:trPr>
        <w:tc>
          <w:tcPr>
            <w:tcW w:w="1832" w:type="dxa"/>
            <w:vAlign w:val="center"/>
          </w:tcPr>
          <w:p w14:paraId="04244A24" w14:textId="77777777" w:rsidR="00327DCE" w:rsidRPr="007F7174" w:rsidRDefault="00327DCE" w:rsidP="00A8302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F7174">
              <w:rPr>
                <w:rFonts w:ascii="微软雅黑" w:eastAsia="微软雅黑" w:hAnsi="微软雅黑" w:hint="eastAsia"/>
                <w:sz w:val="24"/>
                <w:szCs w:val="24"/>
              </w:rPr>
              <w:t>工程类</w:t>
            </w:r>
          </w:p>
        </w:tc>
        <w:tc>
          <w:tcPr>
            <w:tcW w:w="6797" w:type="dxa"/>
            <w:vAlign w:val="center"/>
          </w:tcPr>
          <w:p w14:paraId="7F3CF156" w14:textId="77777777" w:rsidR="00327DCE" w:rsidRPr="007F7174" w:rsidRDefault="00327DCE" w:rsidP="00BE75B3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F7174">
              <w:rPr>
                <w:rFonts w:ascii="微软雅黑" w:eastAsia="微软雅黑" w:hAnsi="微软雅黑" w:hint="eastAsia"/>
                <w:sz w:val="24"/>
                <w:szCs w:val="24"/>
              </w:rPr>
              <w:t>化学、流体力学、机械制造、机电一体化、机械自动化、电气自动化、</w:t>
            </w:r>
            <w:r w:rsidR="000D25D6" w:rsidRPr="007F7174">
              <w:rPr>
                <w:rFonts w:ascii="微软雅黑" w:eastAsia="微软雅黑" w:hAnsi="微软雅黑" w:hint="eastAsia"/>
                <w:sz w:val="24"/>
                <w:szCs w:val="24"/>
              </w:rPr>
              <w:t>质量相关</w:t>
            </w:r>
            <w:r w:rsidRPr="007F7174">
              <w:rPr>
                <w:rFonts w:ascii="微软雅黑" w:eastAsia="微软雅黑" w:hAnsi="微软雅黑" w:hint="eastAsia"/>
                <w:sz w:val="24"/>
                <w:szCs w:val="24"/>
              </w:rPr>
              <w:t>专业</w:t>
            </w:r>
          </w:p>
        </w:tc>
      </w:tr>
      <w:tr w:rsidR="00327DCE" w:rsidRPr="0060258D" w14:paraId="31AAEE48" w14:textId="77777777" w:rsidTr="00327DCE">
        <w:trPr>
          <w:trHeight w:val="626"/>
        </w:trPr>
        <w:tc>
          <w:tcPr>
            <w:tcW w:w="1832" w:type="dxa"/>
            <w:vAlign w:val="center"/>
          </w:tcPr>
          <w:p w14:paraId="7BCD3BE3" w14:textId="77777777" w:rsidR="00327DCE" w:rsidRPr="007F7174" w:rsidRDefault="00327DCE" w:rsidP="00A8302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F7174"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支持类</w:t>
            </w:r>
          </w:p>
        </w:tc>
        <w:tc>
          <w:tcPr>
            <w:tcW w:w="6797" w:type="dxa"/>
            <w:vAlign w:val="center"/>
          </w:tcPr>
          <w:p w14:paraId="0B7F674F" w14:textId="77777777" w:rsidR="00327DCE" w:rsidRPr="007F7174" w:rsidRDefault="00327DCE" w:rsidP="00A83024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F7174">
              <w:rPr>
                <w:rFonts w:ascii="微软雅黑" w:eastAsia="微软雅黑" w:hAnsi="微软雅黑" w:hint="eastAsia"/>
                <w:sz w:val="24"/>
                <w:szCs w:val="24"/>
              </w:rPr>
              <w:t>法学</w:t>
            </w:r>
            <w:r w:rsidR="000D25D6" w:rsidRPr="007F7174">
              <w:rPr>
                <w:rFonts w:ascii="微软雅黑" w:eastAsia="微软雅黑" w:hAnsi="微软雅黑" w:hint="eastAsia"/>
                <w:sz w:val="24"/>
                <w:szCs w:val="24"/>
              </w:rPr>
              <w:t>、计算机及网络、管理科学和工程类、工商管理类</w:t>
            </w:r>
            <w:r w:rsidR="0060258D">
              <w:rPr>
                <w:rFonts w:ascii="微软雅黑" w:eastAsia="微软雅黑" w:hAnsi="微软雅黑" w:hint="eastAsia"/>
                <w:sz w:val="24"/>
                <w:szCs w:val="24"/>
              </w:rPr>
              <w:t>、财会类专业</w:t>
            </w:r>
          </w:p>
        </w:tc>
      </w:tr>
      <w:tr w:rsidR="00327DCE" w:rsidRPr="007F7174" w14:paraId="5EB95AD3" w14:textId="77777777" w:rsidTr="00327DCE">
        <w:trPr>
          <w:trHeight w:val="626"/>
        </w:trPr>
        <w:tc>
          <w:tcPr>
            <w:tcW w:w="1832" w:type="dxa"/>
            <w:vAlign w:val="center"/>
          </w:tcPr>
          <w:p w14:paraId="05841CEC" w14:textId="77777777" w:rsidR="00327DCE" w:rsidRPr="007F7174" w:rsidRDefault="000D25D6" w:rsidP="00A8302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F7174">
              <w:rPr>
                <w:rFonts w:ascii="微软雅黑" w:eastAsia="微软雅黑" w:hAnsi="微软雅黑" w:hint="eastAsia"/>
                <w:sz w:val="24"/>
                <w:szCs w:val="24"/>
              </w:rPr>
              <w:t>市场类</w:t>
            </w:r>
          </w:p>
        </w:tc>
        <w:tc>
          <w:tcPr>
            <w:tcW w:w="6797" w:type="dxa"/>
            <w:vAlign w:val="center"/>
          </w:tcPr>
          <w:p w14:paraId="38563844" w14:textId="77777777" w:rsidR="00327DCE" w:rsidRPr="007F7174" w:rsidRDefault="000D25D6" w:rsidP="00A83024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F7174">
              <w:rPr>
                <w:rFonts w:ascii="微软雅黑" w:eastAsia="微软雅黑" w:hAnsi="微软雅黑" w:hint="eastAsia"/>
                <w:sz w:val="24"/>
                <w:szCs w:val="24"/>
              </w:rPr>
              <w:t>工商管理、经济管理、贸易相关专业</w:t>
            </w:r>
          </w:p>
        </w:tc>
      </w:tr>
    </w:tbl>
    <w:p w14:paraId="07DE2D7E" w14:textId="77777777" w:rsidR="00B875C6" w:rsidRPr="00BD09FA" w:rsidRDefault="00B875C6" w:rsidP="00A8302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 w:cstheme="minorBidi"/>
          <w:bCs/>
          <w:kern w:val="2"/>
        </w:rPr>
      </w:pPr>
      <w:r w:rsidRPr="00BD09FA">
        <w:rPr>
          <w:rFonts w:ascii="微软雅黑" w:eastAsia="微软雅黑" w:hAnsi="微软雅黑" w:cstheme="minorBidi" w:hint="eastAsia"/>
          <w:bCs/>
          <w:kern w:val="2"/>
        </w:rPr>
        <w:t>请同学们根据自身专业及工作意向选择最适合自己的岗位。</w:t>
      </w:r>
    </w:p>
    <w:p w14:paraId="7183F045" w14:textId="77777777" w:rsidR="00967DE1" w:rsidRPr="007F7174" w:rsidRDefault="00967DE1" w:rsidP="00A83024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666666"/>
        </w:rPr>
      </w:pPr>
      <w:r w:rsidRPr="007F7174">
        <w:rPr>
          <w:rStyle w:val="aa"/>
          <w:rFonts w:ascii="微软雅黑" w:eastAsia="微软雅黑" w:hAnsi="微软雅黑" w:hint="eastAsia"/>
          <w:color w:val="666666"/>
        </w:rPr>
        <w:t>【薪资福利】</w:t>
      </w:r>
    </w:p>
    <w:p w14:paraId="6DA57B6D" w14:textId="77777777" w:rsidR="000D25D6" w:rsidRPr="000D25D6" w:rsidRDefault="000D25D6" w:rsidP="00A83024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7F7174">
        <w:rPr>
          <w:rFonts w:ascii="微软雅黑" w:eastAsia="微软雅黑" w:hAnsi="微软雅黑" w:cs="宋体" w:hint="eastAsia"/>
          <w:kern w:val="0"/>
          <w:sz w:val="24"/>
          <w:szCs w:val="24"/>
        </w:rPr>
        <w:t>塔菲尔</w:t>
      </w:r>
      <w:r w:rsidRPr="000D25D6">
        <w:rPr>
          <w:rFonts w:ascii="微软雅黑" w:eastAsia="微软雅黑" w:hAnsi="微软雅黑" w:cs="宋体" w:hint="eastAsia"/>
          <w:kern w:val="0"/>
          <w:sz w:val="24"/>
          <w:szCs w:val="24"/>
        </w:rPr>
        <w:t>为全体员工打造</w:t>
      </w:r>
      <w:r w:rsidRPr="007F7174">
        <w:rPr>
          <w:rFonts w:ascii="微软雅黑" w:eastAsia="微软雅黑" w:hAnsi="微软雅黑" w:cs="宋体" w:hint="eastAsia"/>
          <w:kern w:val="0"/>
          <w:sz w:val="24"/>
          <w:szCs w:val="24"/>
        </w:rPr>
        <w:t>良好的</w:t>
      </w:r>
      <w:r w:rsidRPr="000D25D6">
        <w:rPr>
          <w:rFonts w:ascii="微软雅黑" w:eastAsia="微软雅黑" w:hAnsi="微软雅黑" w:cs="宋体" w:hint="eastAsia"/>
          <w:kern w:val="0"/>
          <w:sz w:val="24"/>
          <w:szCs w:val="24"/>
        </w:rPr>
        <w:t>工作生活</w:t>
      </w:r>
      <w:r w:rsidRPr="007F7174">
        <w:rPr>
          <w:rFonts w:ascii="微软雅黑" w:eastAsia="微软雅黑" w:hAnsi="微软雅黑" w:cs="宋体" w:hint="eastAsia"/>
          <w:kern w:val="0"/>
          <w:sz w:val="24"/>
          <w:szCs w:val="24"/>
        </w:rPr>
        <w:t>环境</w:t>
      </w:r>
    </w:p>
    <w:p w14:paraId="007D0840" w14:textId="77777777" w:rsidR="000D25D6" w:rsidRPr="000D25D6" w:rsidRDefault="000D25D6" w:rsidP="00A83024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D25D6">
        <w:rPr>
          <w:rFonts w:ascii="微软雅黑" w:eastAsia="微软雅黑" w:hAnsi="微软雅黑" w:cs="宋体" w:hint="eastAsia"/>
          <w:kern w:val="0"/>
          <w:sz w:val="24"/>
          <w:szCs w:val="24"/>
        </w:rPr>
        <w:t>让每一位员工在为理想奋斗的同时，没有后顾之忧</w:t>
      </w:r>
    </w:p>
    <w:p w14:paraId="57B23845" w14:textId="77777777" w:rsidR="00F333D0" w:rsidRPr="007F7174" w:rsidRDefault="000D25D6" w:rsidP="00A83024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7F7174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我们提供具有行业竞争力的薪酬收入</w:t>
      </w:r>
    </w:p>
    <w:tbl>
      <w:tblPr>
        <w:tblW w:w="8221" w:type="dxa"/>
        <w:tblInd w:w="93" w:type="dxa"/>
        <w:tblLook w:val="04A0" w:firstRow="1" w:lastRow="0" w:firstColumn="1" w:lastColumn="0" w:noHBand="0" w:noVBand="1"/>
      </w:tblPr>
      <w:tblGrid>
        <w:gridCol w:w="1667"/>
        <w:gridCol w:w="3877"/>
        <w:gridCol w:w="2677"/>
      </w:tblGrid>
      <w:tr w:rsidR="006304FA" w:rsidRPr="006304FA" w14:paraId="052CC94E" w14:textId="77777777" w:rsidTr="007F7174">
        <w:trPr>
          <w:trHeight w:val="401"/>
          <w:hidden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591AC" w14:textId="77777777" w:rsidR="006304FA" w:rsidRPr="006304FA" w:rsidRDefault="006304FA" w:rsidP="00A83024">
            <w:pPr>
              <w:widowControl/>
              <w:pBdr>
                <w:bottom w:val="single" w:sz="6" w:space="1" w:color="auto"/>
              </w:pBdr>
              <w:jc w:val="center"/>
              <w:rPr>
                <w:rFonts w:ascii="微软雅黑" w:eastAsia="微软雅黑" w:hAnsi="微软雅黑" w:cs="Arial"/>
                <w:vanish/>
                <w:kern w:val="0"/>
                <w:sz w:val="24"/>
                <w:szCs w:val="24"/>
              </w:rPr>
            </w:pPr>
            <w:r w:rsidRPr="006304FA">
              <w:rPr>
                <w:rFonts w:ascii="微软雅黑" w:eastAsia="微软雅黑" w:hAnsi="微软雅黑" w:cs="Arial" w:hint="eastAsia"/>
                <w:vanish/>
                <w:kern w:val="0"/>
                <w:sz w:val="24"/>
                <w:szCs w:val="24"/>
              </w:rPr>
              <w:t>窗体顶端</w:t>
            </w:r>
          </w:p>
          <w:p w14:paraId="1B525A4A" w14:textId="77777777" w:rsidR="006304FA" w:rsidRPr="006304FA" w:rsidRDefault="006304FA" w:rsidP="00A830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6304F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学历</w:t>
            </w:r>
            <w:r w:rsidRPr="006304FA">
              <w:rPr>
                <w:rFonts w:ascii="微软雅黑" w:eastAsia="微软雅黑" w:hAnsi="微软雅黑" w:cs="Arial" w:hint="eastAsia"/>
                <w:vanish/>
                <w:kern w:val="0"/>
                <w:sz w:val="24"/>
                <w:szCs w:val="24"/>
              </w:rPr>
              <w:t>窗体底端</w:t>
            </w:r>
          </w:p>
        </w:tc>
        <w:tc>
          <w:tcPr>
            <w:tcW w:w="3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8473" w14:textId="77777777" w:rsidR="006304FA" w:rsidRPr="006304FA" w:rsidRDefault="006304FA" w:rsidP="00A830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6304F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C1920" w14:textId="77777777" w:rsidR="006304FA" w:rsidRPr="006304FA" w:rsidRDefault="006304FA" w:rsidP="00A830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6304F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年薪</w:t>
            </w:r>
          </w:p>
        </w:tc>
      </w:tr>
      <w:tr w:rsidR="006304FA" w:rsidRPr="006304FA" w14:paraId="2BA4FDEA" w14:textId="77777777" w:rsidTr="007F7174">
        <w:trPr>
          <w:trHeight w:val="401"/>
        </w:trPr>
        <w:tc>
          <w:tcPr>
            <w:tcW w:w="1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35F4C" w14:textId="77777777" w:rsidR="006304FA" w:rsidRPr="006304FA" w:rsidRDefault="006304FA" w:rsidP="00A830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6304F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BB5A9" w14:textId="77777777" w:rsidR="006304FA" w:rsidRPr="006304FA" w:rsidRDefault="002A72DC" w:rsidP="002A72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南京、</w:t>
            </w:r>
            <w:r w:rsidR="006304FA" w:rsidRPr="006304F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东莞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4E013" w14:textId="77777777" w:rsidR="006304FA" w:rsidRPr="006304FA" w:rsidRDefault="006304FA" w:rsidP="00A830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6304F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7.5万—11.5万/年</w:t>
            </w:r>
          </w:p>
        </w:tc>
      </w:tr>
      <w:tr w:rsidR="006304FA" w:rsidRPr="006304FA" w14:paraId="00BC0D1C" w14:textId="77777777" w:rsidTr="007F7174">
        <w:trPr>
          <w:trHeight w:val="401"/>
        </w:trPr>
        <w:tc>
          <w:tcPr>
            <w:tcW w:w="1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DB8A5" w14:textId="77777777" w:rsidR="006304FA" w:rsidRPr="006304FA" w:rsidRDefault="006304FA" w:rsidP="00A830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6304F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18C72" w14:textId="77777777" w:rsidR="006304FA" w:rsidRPr="006304FA" w:rsidRDefault="002A72DC" w:rsidP="002A72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南京、</w:t>
            </w:r>
            <w:r w:rsidR="006304FA" w:rsidRPr="006304F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东莞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5F104" w14:textId="77777777" w:rsidR="006304FA" w:rsidRPr="006304FA" w:rsidRDefault="006304FA" w:rsidP="00A830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6304F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9万-13万/年</w:t>
            </w:r>
          </w:p>
        </w:tc>
      </w:tr>
      <w:tr w:rsidR="006304FA" w:rsidRPr="006304FA" w14:paraId="0A8F01A6" w14:textId="77777777" w:rsidTr="007F7174">
        <w:trPr>
          <w:trHeight w:val="401"/>
        </w:trPr>
        <w:tc>
          <w:tcPr>
            <w:tcW w:w="1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F98F4" w14:textId="77777777" w:rsidR="006304FA" w:rsidRPr="006304FA" w:rsidRDefault="006304FA" w:rsidP="00A830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6304F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BA1CF" w14:textId="77777777" w:rsidR="006304FA" w:rsidRPr="006304FA" w:rsidRDefault="002A72DC" w:rsidP="002A72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南京、</w:t>
            </w:r>
            <w:r w:rsidR="006304FA" w:rsidRPr="006304F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东莞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B46FD" w14:textId="77777777" w:rsidR="006304FA" w:rsidRPr="006304FA" w:rsidRDefault="006304FA" w:rsidP="00A8302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6304F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15.6万-20.8万/年</w:t>
            </w:r>
            <w:r w:rsidRPr="006304FA">
              <w:rPr>
                <w:rFonts w:ascii="微软雅黑" w:eastAsia="微软雅黑" w:hAnsi="微软雅黑" w:cs="Arial" w:hint="eastAsia"/>
                <w:vanish/>
                <w:kern w:val="0"/>
                <w:sz w:val="24"/>
                <w:szCs w:val="24"/>
              </w:rPr>
              <w:t>窗体底端</w:t>
            </w:r>
          </w:p>
        </w:tc>
      </w:tr>
    </w:tbl>
    <w:p w14:paraId="2B3EF773" w14:textId="77777777" w:rsidR="002A72DC" w:rsidRPr="002A72DC" w:rsidRDefault="002A72DC" w:rsidP="002F16D1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</w:rPr>
      </w:pPr>
      <w:r w:rsidRPr="002A72DC">
        <w:rPr>
          <w:rFonts w:ascii="微软雅黑" w:eastAsia="微软雅黑" w:hAnsi="微软雅黑" w:hint="eastAsia"/>
          <w:b/>
        </w:rPr>
        <w:t>福利：</w:t>
      </w:r>
    </w:p>
    <w:p w14:paraId="29A7CED2" w14:textId="77777777" w:rsidR="002A72DC" w:rsidRPr="002A72DC" w:rsidRDefault="002A72DC" w:rsidP="002A72DC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</w:rPr>
      </w:pPr>
      <w:r w:rsidRPr="002A72DC">
        <w:rPr>
          <w:rFonts w:ascii="微软雅黑" w:eastAsia="微软雅黑" w:hAnsi="微软雅黑" w:hint="eastAsia"/>
        </w:rPr>
        <w:t>1.长效激励：对表现优秀的员工，公司将提供核心人才股权激励计划；</w:t>
      </w:r>
    </w:p>
    <w:p w14:paraId="25B6122D" w14:textId="77777777" w:rsidR="002A72DC" w:rsidRDefault="002A72DC" w:rsidP="002A72DC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</w:rPr>
      </w:pPr>
      <w:r w:rsidRPr="002A72DC">
        <w:rPr>
          <w:rFonts w:ascii="微软雅黑" w:eastAsia="微软雅黑" w:hAnsi="微软雅黑" w:hint="eastAsia"/>
        </w:rPr>
        <w:t>2.社保、公积金：按照法律法规的要求购买社保和公积金；</w:t>
      </w:r>
    </w:p>
    <w:p w14:paraId="54E4118D" w14:textId="77777777" w:rsidR="00763CB0" w:rsidRPr="002A72DC" w:rsidRDefault="00D71A86" w:rsidP="002A72DC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3.</w:t>
      </w:r>
      <w:r w:rsidR="00763CB0">
        <w:rPr>
          <w:rFonts w:ascii="微软雅黑" w:eastAsia="微软雅黑" w:hAnsi="微软雅黑" w:hint="eastAsia"/>
        </w:rPr>
        <w:t>食宿安排：公司免费提供公寓，提供免费餐饮；</w:t>
      </w:r>
    </w:p>
    <w:p w14:paraId="4C8239D2" w14:textId="77777777" w:rsidR="002A72DC" w:rsidRPr="002A72DC" w:rsidRDefault="002A72DC" w:rsidP="002A72DC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</w:rPr>
      </w:pPr>
      <w:r w:rsidRPr="002A72DC">
        <w:rPr>
          <w:rFonts w:ascii="微软雅黑" w:eastAsia="微软雅黑" w:hAnsi="微软雅黑" w:hint="eastAsia"/>
        </w:rPr>
        <w:t>3.子女入学绿色通道：为子女入学提供便利；</w:t>
      </w:r>
    </w:p>
    <w:p w14:paraId="3AF100D6" w14:textId="77777777" w:rsidR="002A72DC" w:rsidRPr="002A72DC" w:rsidRDefault="002A72DC" w:rsidP="002A72DC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</w:rPr>
      </w:pPr>
      <w:r w:rsidRPr="002A72DC">
        <w:rPr>
          <w:rFonts w:ascii="微软雅黑" w:eastAsia="微软雅黑" w:hAnsi="微软雅黑" w:hint="eastAsia"/>
        </w:rPr>
        <w:t>4.其他补贴：外宿补贴或公司免费宿舍、话费补贴、免费提供工作餐等；</w:t>
      </w:r>
    </w:p>
    <w:p w14:paraId="4AB9D986" w14:textId="77777777" w:rsidR="00DB33E9" w:rsidRDefault="002A72DC" w:rsidP="002F16D1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2A72DC">
        <w:rPr>
          <w:rFonts w:ascii="微软雅黑" w:eastAsia="微软雅黑" w:hAnsi="微软雅黑" w:hint="eastAsia"/>
        </w:rPr>
        <w:t>5.假期：法定假11天、年假（5—15天）、病假、产假等劳动法规定的各类有薪假；</w:t>
      </w:r>
    </w:p>
    <w:p w14:paraId="56DAC3F8" w14:textId="77777777" w:rsidR="00AB4D5F" w:rsidRDefault="00AB4D5F" w:rsidP="002F16D1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</w:rPr>
      </w:pPr>
    </w:p>
    <w:p w14:paraId="219CD637" w14:textId="77777777" w:rsidR="00AB4D5F" w:rsidRDefault="00AB4D5F" w:rsidP="002F16D1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/>
        </w:rPr>
      </w:pPr>
    </w:p>
    <w:p w14:paraId="18D2BCA5" w14:textId="77777777" w:rsidR="002F16D1" w:rsidRDefault="002F16D1" w:rsidP="002F16D1">
      <w:pPr>
        <w:pStyle w:val="a9"/>
        <w:shd w:val="clear" w:color="auto" w:fill="FFFFFF"/>
        <w:spacing w:before="0" w:beforeAutospacing="0" w:after="0" w:afterAutospacing="0"/>
        <w:rPr>
          <w:rStyle w:val="aa"/>
          <w:rFonts w:ascii="微软雅黑" w:eastAsia="微软雅黑" w:hAnsi="微软雅黑" w:hint="eastAsia"/>
          <w:color w:val="666666"/>
        </w:rPr>
      </w:pPr>
      <w:r w:rsidRPr="007F7174">
        <w:rPr>
          <w:rStyle w:val="aa"/>
          <w:rFonts w:ascii="微软雅黑" w:eastAsia="微软雅黑" w:hAnsi="微软雅黑" w:hint="eastAsia"/>
          <w:color w:val="666666"/>
        </w:rPr>
        <w:lastRenderedPageBreak/>
        <w:t>【</w:t>
      </w:r>
      <w:r w:rsidR="00DB33E9">
        <w:rPr>
          <w:rStyle w:val="aa"/>
          <w:rFonts w:ascii="微软雅黑" w:eastAsia="微软雅黑" w:hAnsi="微软雅黑" w:hint="eastAsia"/>
          <w:color w:val="666666"/>
        </w:rPr>
        <w:t>联系方式</w:t>
      </w:r>
      <w:r w:rsidRPr="007F7174">
        <w:rPr>
          <w:rStyle w:val="aa"/>
          <w:rFonts w:ascii="微软雅黑" w:eastAsia="微软雅黑" w:hAnsi="微软雅黑" w:hint="eastAsia"/>
          <w:color w:val="666666"/>
        </w:rPr>
        <w:t>】</w:t>
      </w:r>
    </w:p>
    <w:p w14:paraId="679BD66A" w14:textId="77777777" w:rsidR="00AB4D5F" w:rsidRPr="00DB33E9" w:rsidRDefault="00AB4D5F" w:rsidP="002F16D1">
      <w:pPr>
        <w:pStyle w:val="a9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</w:rPr>
      </w:pPr>
      <w:r>
        <w:rPr>
          <w:rStyle w:val="aa"/>
          <w:rFonts w:ascii="微软雅黑" w:eastAsia="微软雅黑" w:hAnsi="微软雅黑" w:hint="eastAsia"/>
          <w:color w:val="666666"/>
        </w:rPr>
        <w:t>简历投递链接：</w:t>
      </w:r>
      <w:hyperlink r:id="rId8" w:history="1">
        <w:r w:rsidRPr="0021546B">
          <w:rPr>
            <w:rStyle w:val="ae"/>
            <w:rFonts w:ascii="微软雅黑" w:eastAsia="微软雅黑" w:hAnsi="微软雅黑"/>
          </w:rPr>
          <w:t>http://tafel.zhaopin.com</w:t>
        </w:r>
      </w:hyperlink>
      <w:r>
        <w:rPr>
          <w:rStyle w:val="aa"/>
          <w:rFonts w:ascii="微软雅黑" w:eastAsia="微软雅黑" w:hAnsi="微软雅黑" w:hint="eastAsia"/>
          <w:color w:val="666666"/>
        </w:rPr>
        <w:t xml:space="preserve"> </w:t>
      </w:r>
      <w:bookmarkStart w:id="0" w:name="_GoBack"/>
      <w:bookmarkEnd w:id="0"/>
    </w:p>
    <w:p w14:paraId="607D7D7E" w14:textId="77777777" w:rsidR="006304FA" w:rsidRPr="00DB33E9" w:rsidRDefault="006304FA" w:rsidP="00A83024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DB33E9">
        <w:rPr>
          <w:rFonts w:ascii="微软雅黑" w:eastAsia="微软雅黑" w:hAnsi="微软雅黑" w:cs="宋体" w:hint="eastAsia"/>
          <w:kern w:val="0"/>
          <w:sz w:val="24"/>
          <w:szCs w:val="24"/>
        </w:rPr>
        <w:t>联 系 人：张军</w:t>
      </w:r>
    </w:p>
    <w:p w14:paraId="49443492" w14:textId="77777777" w:rsidR="006304FA" w:rsidRPr="00DB33E9" w:rsidRDefault="006304FA" w:rsidP="00A83024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DB33E9">
        <w:rPr>
          <w:rFonts w:ascii="微软雅黑" w:eastAsia="微软雅黑" w:hAnsi="微软雅黑" w:cs="宋体" w:hint="eastAsia"/>
          <w:kern w:val="0"/>
          <w:sz w:val="24"/>
          <w:szCs w:val="24"/>
        </w:rPr>
        <w:t>联系电话：025-86152586</w:t>
      </w:r>
      <w:r w:rsidR="007F5218" w:rsidRPr="00DB33E9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</w:t>
      </w:r>
      <w:r w:rsidR="009A653A" w:rsidRPr="00DB33E9">
        <w:rPr>
          <w:rFonts w:ascii="微软雅黑" w:eastAsia="微软雅黑" w:hAnsi="微软雅黑" w:cs="宋体"/>
          <w:kern w:val="0"/>
          <w:sz w:val="24"/>
          <w:szCs w:val="24"/>
        </w:rPr>
        <w:t>86152316</w:t>
      </w:r>
      <w:r w:rsidR="009A653A" w:rsidRPr="00DB33E9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</w:t>
      </w:r>
      <w:r w:rsidR="007F5218" w:rsidRPr="00DB33E9">
        <w:rPr>
          <w:rFonts w:ascii="微软雅黑" w:eastAsia="微软雅黑" w:hAnsi="微软雅黑" w:cs="宋体" w:hint="eastAsia"/>
          <w:kern w:val="0"/>
          <w:sz w:val="24"/>
          <w:szCs w:val="24"/>
        </w:rPr>
        <w:t>手机：13337820792</w:t>
      </w:r>
    </w:p>
    <w:p w14:paraId="58A1B129" w14:textId="77777777" w:rsidR="006304FA" w:rsidRDefault="006304FA" w:rsidP="00A83024">
      <w:pPr>
        <w:widowControl/>
        <w:shd w:val="clear" w:color="auto" w:fill="FFFFFF"/>
        <w:rPr>
          <w:rFonts w:cs="宋体"/>
          <w:kern w:val="0"/>
          <w:sz w:val="28"/>
          <w:szCs w:val="28"/>
        </w:rPr>
      </w:pPr>
      <w:r w:rsidRPr="00DB33E9">
        <w:rPr>
          <w:rFonts w:ascii="微软雅黑" w:eastAsia="微软雅黑" w:hAnsi="微软雅黑" w:cs="宋体" w:hint="eastAsia"/>
          <w:kern w:val="0"/>
          <w:sz w:val="24"/>
          <w:szCs w:val="24"/>
        </w:rPr>
        <w:t>E-mail  ：</w:t>
      </w:r>
      <w:hyperlink r:id="rId9" w:history="1">
        <w:r w:rsidRPr="00CF4036">
          <w:rPr>
            <w:rFonts w:cs="宋体" w:hint="eastAsia"/>
            <w:kern w:val="0"/>
            <w:sz w:val="28"/>
            <w:szCs w:val="28"/>
          </w:rPr>
          <w:t>tafel-campus@tafel.com.cn</w:t>
        </w:r>
      </w:hyperlink>
    </w:p>
    <w:p w14:paraId="4E164FDB" w14:textId="77777777" w:rsidR="00DE061F" w:rsidRPr="00CF4036" w:rsidRDefault="00DE061F" w:rsidP="00A83024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2018</w:t>
      </w:r>
      <w:r>
        <w:rPr>
          <w:rFonts w:cs="宋体" w:hint="eastAsia"/>
          <w:kern w:val="0"/>
          <w:sz w:val="28"/>
          <w:szCs w:val="28"/>
        </w:rPr>
        <w:t>校招</w:t>
      </w:r>
      <w:r>
        <w:rPr>
          <w:rFonts w:cs="宋体" w:hint="eastAsia"/>
          <w:kern w:val="0"/>
          <w:sz w:val="28"/>
          <w:szCs w:val="28"/>
        </w:rPr>
        <w:t>QQ</w:t>
      </w:r>
      <w:r>
        <w:rPr>
          <w:rFonts w:cs="宋体" w:hint="eastAsia"/>
          <w:kern w:val="0"/>
          <w:sz w:val="28"/>
          <w:szCs w:val="28"/>
        </w:rPr>
        <w:t>群</w:t>
      </w:r>
      <w:r w:rsidR="00CB0E8E" w:rsidRPr="00DB33E9">
        <w:rPr>
          <w:rFonts w:ascii="微软雅黑" w:eastAsia="微软雅黑" w:hAnsi="微软雅黑" w:cs="宋体" w:hint="eastAsia"/>
          <w:kern w:val="0"/>
          <w:sz w:val="24"/>
          <w:szCs w:val="24"/>
        </w:rPr>
        <w:t>：</w:t>
      </w:r>
      <w:r>
        <w:rPr>
          <w:rFonts w:cs="宋体" w:hint="eastAsia"/>
          <w:kern w:val="0"/>
          <w:sz w:val="28"/>
          <w:szCs w:val="28"/>
        </w:rPr>
        <w:t>658904588</w:t>
      </w:r>
    </w:p>
    <w:p w14:paraId="490255DB" w14:textId="77777777" w:rsidR="006304FA" w:rsidRPr="00DB33E9" w:rsidRDefault="006304FA" w:rsidP="00A83024">
      <w:pPr>
        <w:widowControl/>
        <w:shd w:val="clear" w:color="auto" w:fill="FFFFFF"/>
        <w:rPr>
          <w:rFonts w:cs="宋体"/>
          <w:kern w:val="0"/>
        </w:rPr>
      </w:pPr>
      <w:r w:rsidRPr="00DB33E9">
        <w:rPr>
          <w:rFonts w:ascii="微软雅黑" w:eastAsia="微软雅黑" w:hAnsi="微软雅黑" w:cs="宋体" w:hint="eastAsia"/>
          <w:kern w:val="0"/>
          <w:sz w:val="24"/>
          <w:szCs w:val="24"/>
        </w:rPr>
        <w:t>公司网址：</w:t>
      </w:r>
      <w:hyperlink r:id="rId10" w:history="1">
        <w:r w:rsidR="00D16D0C" w:rsidRPr="00CF4036">
          <w:rPr>
            <w:rFonts w:cs="宋体"/>
            <w:kern w:val="0"/>
            <w:sz w:val="28"/>
            <w:szCs w:val="28"/>
          </w:rPr>
          <w:t>www.tafel.com.cn</w:t>
        </w:r>
      </w:hyperlink>
    </w:p>
    <w:p w14:paraId="79A48F77" w14:textId="77777777" w:rsidR="002F16D1" w:rsidRPr="00DB33E9" w:rsidRDefault="002F16D1" w:rsidP="00A83024">
      <w:pPr>
        <w:widowControl/>
        <w:shd w:val="clear" w:color="auto" w:fill="FFFFFF"/>
        <w:rPr>
          <w:rFonts w:cs="宋体"/>
          <w:kern w:val="0"/>
        </w:rPr>
      </w:pPr>
      <w:r w:rsidRPr="00DB33E9">
        <w:rPr>
          <w:rFonts w:ascii="微软雅黑" w:eastAsia="微软雅黑" w:hAnsi="微软雅黑" w:cs="宋体" w:hint="eastAsia"/>
          <w:kern w:val="0"/>
          <w:sz w:val="24"/>
          <w:szCs w:val="24"/>
        </w:rPr>
        <w:t>公司地址：江苏省南京市江宁区空港经济开发区陶吴街道蓝天路249号</w:t>
      </w:r>
    </w:p>
    <w:p w14:paraId="3920D16D" w14:textId="77777777" w:rsidR="00D16D0C" w:rsidRPr="007F7174" w:rsidRDefault="00BB3B56" w:rsidP="00A83024">
      <w:pPr>
        <w:widowControl/>
        <w:shd w:val="clear" w:color="auto" w:fill="FFFFFF"/>
        <w:rPr>
          <w:rFonts w:ascii="微软雅黑" w:eastAsia="微软雅黑" w:hAnsi="微软雅黑"/>
          <w:b/>
          <w:color w:val="555555"/>
          <w:sz w:val="24"/>
          <w:szCs w:val="24"/>
        </w:rPr>
      </w:pPr>
      <w:r w:rsidRPr="007F7174">
        <w:rPr>
          <w:rFonts w:ascii="微软雅黑" w:eastAsia="微软雅黑" w:hAnsi="微软雅黑" w:hint="eastAsia"/>
          <w:b/>
          <w:color w:val="555555"/>
          <w:sz w:val="24"/>
          <w:szCs w:val="24"/>
        </w:rPr>
        <w:t>为便于我们找到你，</w:t>
      </w:r>
      <w:r w:rsidR="00D16D0C" w:rsidRPr="007F7174">
        <w:rPr>
          <w:rFonts w:ascii="微软雅黑" w:eastAsia="微软雅黑" w:hAnsi="微软雅黑" w:hint="eastAsia"/>
          <w:b/>
          <w:color w:val="555555"/>
          <w:sz w:val="24"/>
          <w:szCs w:val="24"/>
        </w:rPr>
        <w:t>简历投递标题要求：岗位-学校名称-专业-姓名</w:t>
      </w:r>
    </w:p>
    <w:p w14:paraId="3B0F0C8D" w14:textId="77777777" w:rsidR="006304FA" w:rsidRPr="00BB3B56" w:rsidRDefault="006304FA" w:rsidP="00A83024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sectPr w:rsidR="006304FA" w:rsidRPr="00BB3B56" w:rsidSect="004F7105">
      <w:headerReference w:type="default" r:id="rId11"/>
      <w:pgSz w:w="11906" w:h="16838"/>
      <w:pgMar w:top="1135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C2086" w14:textId="77777777" w:rsidR="00C64F35" w:rsidRDefault="00C64F35" w:rsidP="006D2780">
      <w:r>
        <w:separator/>
      </w:r>
    </w:p>
  </w:endnote>
  <w:endnote w:type="continuationSeparator" w:id="0">
    <w:p w14:paraId="5AF8DEF8" w14:textId="77777777" w:rsidR="00C64F35" w:rsidRDefault="00C64F35" w:rsidP="006D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161C7" w14:textId="77777777" w:rsidR="00C64F35" w:rsidRDefault="00C64F35" w:rsidP="006D2780">
      <w:r>
        <w:separator/>
      </w:r>
    </w:p>
  </w:footnote>
  <w:footnote w:type="continuationSeparator" w:id="0">
    <w:p w14:paraId="40CDDECD" w14:textId="77777777" w:rsidR="00C64F35" w:rsidRDefault="00C64F35" w:rsidP="006D27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2CC78" w14:textId="77777777" w:rsidR="00992D6E" w:rsidRPr="007B0573" w:rsidRDefault="004F7105" w:rsidP="007B0573">
    <w:r>
      <w:rPr>
        <w:noProof/>
      </w:rPr>
      <w:drawing>
        <wp:inline distT="0" distB="0" distL="0" distR="0" wp14:anchorId="19DC0804" wp14:editId="292C4A96">
          <wp:extent cx="4632385" cy="471724"/>
          <wp:effectExtent l="0" t="0" r="0" b="50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29389" cy="471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BF"/>
    <w:rsid w:val="00085A93"/>
    <w:rsid w:val="000B1EE4"/>
    <w:rsid w:val="000D25D6"/>
    <w:rsid w:val="000F7CA8"/>
    <w:rsid w:val="00120279"/>
    <w:rsid w:val="001D76BF"/>
    <w:rsid w:val="002A72DC"/>
    <w:rsid w:val="002F16D1"/>
    <w:rsid w:val="00316FF8"/>
    <w:rsid w:val="00327DCE"/>
    <w:rsid w:val="004368F6"/>
    <w:rsid w:val="004C38FF"/>
    <w:rsid w:val="004E14C0"/>
    <w:rsid w:val="004F7105"/>
    <w:rsid w:val="00523E78"/>
    <w:rsid w:val="0060258D"/>
    <w:rsid w:val="00624241"/>
    <w:rsid w:val="006304FA"/>
    <w:rsid w:val="006D1BC3"/>
    <w:rsid w:val="006D2780"/>
    <w:rsid w:val="0070602A"/>
    <w:rsid w:val="007222DF"/>
    <w:rsid w:val="007373DC"/>
    <w:rsid w:val="007479CF"/>
    <w:rsid w:val="00763CB0"/>
    <w:rsid w:val="00783276"/>
    <w:rsid w:val="007B0573"/>
    <w:rsid w:val="007F5218"/>
    <w:rsid w:val="007F5BC2"/>
    <w:rsid w:val="007F7174"/>
    <w:rsid w:val="008756B8"/>
    <w:rsid w:val="00882B53"/>
    <w:rsid w:val="008A4764"/>
    <w:rsid w:val="00956895"/>
    <w:rsid w:val="00967DE1"/>
    <w:rsid w:val="00992D6E"/>
    <w:rsid w:val="009A20B8"/>
    <w:rsid w:val="009A653A"/>
    <w:rsid w:val="00A83024"/>
    <w:rsid w:val="00AA6015"/>
    <w:rsid w:val="00AB4D5F"/>
    <w:rsid w:val="00B875C6"/>
    <w:rsid w:val="00BB3B56"/>
    <w:rsid w:val="00BD09FA"/>
    <w:rsid w:val="00BE1FEF"/>
    <w:rsid w:val="00BE75B3"/>
    <w:rsid w:val="00C30C92"/>
    <w:rsid w:val="00C64F35"/>
    <w:rsid w:val="00CB0E8E"/>
    <w:rsid w:val="00CF4036"/>
    <w:rsid w:val="00D16D0C"/>
    <w:rsid w:val="00D71A86"/>
    <w:rsid w:val="00D8213C"/>
    <w:rsid w:val="00DB33E9"/>
    <w:rsid w:val="00DE061F"/>
    <w:rsid w:val="00EF7F6F"/>
    <w:rsid w:val="00F23B44"/>
    <w:rsid w:val="00F333D0"/>
    <w:rsid w:val="00F47E75"/>
    <w:rsid w:val="00FE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DAD5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4"/>
    <w:link w:val="a5"/>
    <w:uiPriority w:val="99"/>
    <w:unhideWhenUsed/>
    <w:rsid w:val="006D2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3"/>
    <w:uiPriority w:val="99"/>
    <w:rsid w:val="006D27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2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6D2780"/>
    <w:rPr>
      <w:sz w:val="18"/>
      <w:szCs w:val="18"/>
    </w:rPr>
  </w:style>
  <w:style w:type="table" w:styleId="a8">
    <w:name w:val="Table Grid"/>
    <w:basedOn w:val="a1"/>
    <w:uiPriority w:val="59"/>
    <w:rsid w:val="00327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0D25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0D25D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D25D6"/>
    <w:rPr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0D25D6"/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04FA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字符"/>
    <w:basedOn w:val="a0"/>
    <w:link w:val="z-"/>
    <w:uiPriority w:val="99"/>
    <w:semiHidden/>
    <w:rsid w:val="006304FA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304FA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字符"/>
    <w:basedOn w:val="a0"/>
    <w:link w:val="z-1"/>
    <w:uiPriority w:val="99"/>
    <w:rsid w:val="006304FA"/>
    <w:rPr>
      <w:rFonts w:ascii="Arial" w:eastAsia="宋体" w:hAnsi="Arial" w:cs="Arial"/>
      <w:vanish/>
      <w:kern w:val="0"/>
      <w:sz w:val="16"/>
      <w:szCs w:val="16"/>
    </w:rPr>
  </w:style>
  <w:style w:type="paragraph" w:styleId="ad">
    <w:name w:val="List Paragraph"/>
    <w:basedOn w:val="a"/>
    <w:uiPriority w:val="34"/>
    <w:qFormat/>
    <w:rsid w:val="006304FA"/>
    <w:pPr>
      <w:spacing w:line="300" w:lineRule="auto"/>
      <w:ind w:leftChars="200" w:left="480"/>
    </w:pPr>
    <w:rPr>
      <w:rFonts w:ascii="Times New Roman" w:eastAsia="宋体" w:hAnsi="Times New Roman" w:cs="Times New Roman"/>
      <w:szCs w:val="24"/>
    </w:rPr>
  </w:style>
  <w:style w:type="character" w:styleId="ae">
    <w:name w:val="Hyperlink"/>
    <w:basedOn w:val="a0"/>
    <w:uiPriority w:val="99"/>
    <w:unhideWhenUsed/>
    <w:rsid w:val="006304F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875C6"/>
  </w:style>
  <w:style w:type="paragraph" w:styleId="a4">
    <w:name w:val="table of authorities"/>
    <w:basedOn w:val="a"/>
    <w:next w:val="a"/>
    <w:uiPriority w:val="99"/>
    <w:semiHidden/>
    <w:unhideWhenUsed/>
    <w:rsid w:val="007B0573"/>
    <w:pPr>
      <w:ind w:leftChars="200" w:left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4"/>
    <w:link w:val="a5"/>
    <w:uiPriority w:val="99"/>
    <w:unhideWhenUsed/>
    <w:rsid w:val="006D2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3"/>
    <w:uiPriority w:val="99"/>
    <w:rsid w:val="006D27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2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6D2780"/>
    <w:rPr>
      <w:sz w:val="18"/>
      <w:szCs w:val="18"/>
    </w:rPr>
  </w:style>
  <w:style w:type="table" w:styleId="a8">
    <w:name w:val="Table Grid"/>
    <w:basedOn w:val="a1"/>
    <w:uiPriority w:val="59"/>
    <w:rsid w:val="00327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0D25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0D25D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D25D6"/>
    <w:rPr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0D25D6"/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04FA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字符"/>
    <w:basedOn w:val="a0"/>
    <w:link w:val="z-"/>
    <w:uiPriority w:val="99"/>
    <w:semiHidden/>
    <w:rsid w:val="006304FA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304FA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字符"/>
    <w:basedOn w:val="a0"/>
    <w:link w:val="z-1"/>
    <w:uiPriority w:val="99"/>
    <w:rsid w:val="006304FA"/>
    <w:rPr>
      <w:rFonts w:ascii="Arial" w:eastAsia="宋体" w:hAnsi="Arial" w:cs="Arial"/>
      <w:vanish/>
      <w:kern w:val="0"/>
      <w:sz w:val="16"/>
      <w:szCs w:val="16"/>
    </w:rPr>
  </w:style>
  <w:style w:type="paragraph" w:styleId="ad">
    <w:name w:val="List Paragraph"/>
    <w:basedOn w:val="a"/>
    <w:uiPriority w:val="34"/>
    <w:qFormat/>
    <w:rsid w:val="006304FA"/>
    <w:pPr>
      <w:spacing w:line="300" w:lineRule="auto"/>
      <w:ind w:leftChars="200" w:left="480"/>
    </w:pPr>
    <w:rPr>
      <w:rFonts w:ascii="Times New Roman" w:eastAsia="宋体" w:hAnsi="Times New Roman" w:cs="Times New Roman"/>
      <w:szCs w:val="24"/>
    </w:rPr>
  </w:style>
  <w:style w:type="character" w:styleId="ae">
    <w:name w:val="Hyperlink"/>
    <w:basedOn w:val="a0"/>
    <w:uiPriority w:val="99"/>
    <w:unhideWhenUsed/>
    <w:rsid w:val="006304F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875C6"/>
  </w:style>
  <w:style w:type="paragraph" w:styleId="a4">
    <w:name w:val="table of authorities"/>
    <w:basedOn w:val="a"/>
    <w:next w:val="a"/>
    <w:uiPriority w:val="99"/>
    <w:semiHidden/>
    <w:unhideWhenUsed/>
    <w:rsid w:val="007B0573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tafel.zhaopin.com" TargetMode="External"/><Relationship Id="rId9" Type="http://schemas.openxmlformats.org/officeDocument/2006/relationships/hyperlink" Target="mailto:tafel-campus@tafel.com.cn" TargetMode="External"/><Relationship Id="rId10" Type="http://schemas.openxmlformats.org/officeDocument/2006/relationships/hyperlink" Target="http://www.tafel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E601E-2B58-F149-B850-B03FB2B0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201</Words>
  <Characters>1147</Characters>
  <Application>Microsoft Macintosh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韩旭旭 tiffany.han</cp:lastModifiedBy>
  <cp:revision>6</cp:revision>
  <dcterms:created xsi:type="dcterms:W3CDTF">2017-09-22T03:15:00Z</dcterms:created>
  <dcterms:modified xsi:type="dcterms:W3CDTF">2017-10-09T03:01:00Z</dcterms:modified>
</cp:coreProperties>
</file>