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613" w:rsidRPr="00000613" w:rsidRDefault="00000613" w:rsidP="00000613">
      <w:pPr>
        <w:pStyle w:val="a5"/>
        <w:shd w:val="clear" w:color="auto" w:fill="FFFFFF"/>
        <w:spacing w:before="150" w:beforeAutospacing="0" w:after="150" w:afterAutospacing="0" w:line="300" w:lineRule="atLeast"/>
        <w:jc w:val="center"/>
        <w:rPr>
          <w:rStyle w:val="a6"/>
          <w:rFonts w:asciiTheme="minorHAnsi" w:eastAsia="仿宋" w:hAnsiTheme="minorHAnsi" w:cstheme="minorHAnsi"/>
          <w:sz w:val="28"/>
          <w:szCs w:val="28"/>
        </w:rPr>
      </w:pPr>
      <w:r w:rsidRPr="00000613">
        <w:rPr>
          <w:rStyle w:val="a6"/>
          <w:rFonts w:asciiTheme="minorHAnsi" w:eastAsia="仿宋" w:hAnsiTheme="minorHAnsi" w:cstheme="minorHAnsi"/>
          <w:sz w:val="28"/>
          <w:szCs w:val="28"/>
        </w:rPr>
        <w:t>上海机动车检测认证技术研究中心</w:t>
      </w:r>
      <w:r w:rsidRPr="00000613">
        <w:rPr>
          <w:rStyle w:val="a6"/>
          <w:rFonts w:asciiTheme="minorHAnsi" w:eastAsia="仿宋" w:hAnsiTheme="minorHAnsi" w:cstheme="minorHAnsi" w:hint="eastAsia"/>
          <w:sz w:val="28"/>
          <w:szCs w:val="28"/>
        </w:rPr>
        <w:t>有限公司</w:t>
      </w:r>
    </w:p>
    <w:p w:rsidR="00000613" w:rsidRPr="00DA2AB3" w:rsidRDefault="00000613" w:rsidP="00000613">
      <w:pPr>
        <w:pStyle w:val="a5"/>
        <w:shd w:val="clear" w:color="auto" w:fill="FFFFFF"/>
        <w:spacing w:before="150" w:beforeAutospacing="0" w:after="150" w:afterAutospacing="0" w:line="300" w:lineRule="atLeast"/>
        <w:ind w:firstLineChars="200" w:firstLine="482"/>
        <w:rPr>
          <w:rFonts w:asciiTheme="minorHAnsi" w:eastAsia="仿宋" w:hAnsiTheme="minorHAnsi" w:cstheme="minorHAnsi"/>
          <w:b/>
          <w:bCs/>
          <w:sz w:val="18"/>
          <w:szCs w:val="18"/>
        </w:rPr>
      </w:pPr>
      <w:r>
        <w:rPr>
          <w:rStyle w:val="a6"/>
          <w:rFonts w:asciiTheme="minorHAnsi" w:eastAsia="仿宋" w:hAnsiTheme="minorHAnsi" w:cstheme="minorHAnsi" w:hint="eastAsia"/>
        </w:rPr>
        <w:t>公司核心价值观：</w:t>
      </w:r>
      <w:r w:rsidRPr="00DA2AB3">
        <w:rPr>
          <w:rFonts w:asciiTheme="minorHAnsi" w:eastAsia="仿宋" w:hAnsiTheme="minorHAnsi" w:cstheme="minorHAnsi"/>
          <w:b/>
          <w:bCs/>
          <w:sz w:val="18"/>
          <w:szCs w:val="18"/>
        </w:rPr>
        <w:t>为客户专</w:t>
      </w:r>
      <w:proofErr w:type="gramStart"/>
      <w:r w:rsidRPr="00DA2AB3">
        <w:rPr>
          <w:rFonts w:asciiTheme="minorHAnsi" w:eastAsia="仿宋" w:hAnsiTheme="minorHAnsi" w:cstheme="minorHAnsi"/>
          <w:b/>
          <w:bCs/>
          <w:sz w:val="18"/>
          <w:szCs w:val="18"/>
        </w:rPr>
        <w:t>研</w:t>
      </w:r>
      <w:proofErr w:type="gramEnd"/>
      <w:r>
        <w:rPr>
          <w:rFonts w:asciiTheme="minorHAnsi" w:eastAsia="仿宋" w:hAnsiTheme="minorHAnsi" w:cstheme="minorHAnsi" w:hint="eastAsia"/>
          <w:b/>
          <w:bCs/>
          <w:sz w:val="18"/>
          <w:szCs w:val="18"/>
        </w:rPr>
        <w:t>，</w:t>
      </w:r>
      <w:r w:rsidRPr="00DA2AB3">
        <w:rPr>
          <w:rFonts w:asciiTheme="minorHAnsi" w:eastAsia="仿宋" w:hAnsiTheme="minorHAnsi" w:cstheme="minorHAnsi"/>
          <w:b/>
          <w:bCs/>
          <w:sz w:val="18"/>
          <w:szCs w:val="18"/>
        </w:rPr>
        <w:t>替用户把关</w:t>
      </w:r>
      <w:r>
        <w:rPr>
          <w:rFonts w:asciiTheme="minorHAnsi" w:eastAsia="仿宋" w:hAnsiTheme="minorHAnsi" w:cstheme="minorHAnsi" w:hint="eastAsia"/>
          <w:b/>
          <w:bCs/>
          <w:sz w:val="18"/>
          <w:szCs w:val="18"/>
        </w:rPr>
        <w:t>，</w:t>
      </w:r>
      <w:r w:rsidRPr="00DA2AB3">
        <w:rPr>
          <w:rFonts w:asciiTheme="minorHAnsi" w:eastAsia="仿宋" w:hAnsiTheme="minorHAnsi" w:cstheme="minorHAnsi"/>
          <w:b/>
          <w:bCs/>
          <w:sz w:val="18"/>
          <w:szCs w:val="18"/>
        </w:rPr>
        <w:t>紧密围绕产业发展，以创新思维倾力打造科技服务型企业</w:t>
      </w:r>
      <w:r w:rsidRPr="00DA2AB3">
        <w:rPr>
          <w:rFonts w:asciiTheme="minorHAnsi" w:eastAsia="仿宋" w:hAnsiTheme="minorHAnsi" w:cstheme="minorHAnsi"/>
          <w:b/>
          <w:bCs/>
          <w:sz w:val="18"/>
          <w:szCs w:val="18"/>
        </w:rPr>
        <w:t xml:space="preserve"> </w:t>
      </w:r>
      <w:r>
        <w:rPr>
          <w:rFonts w:asciiTheme="minorHAnsi" w:eastAsia="仿宋" w:hAnsiTheme="minorHAnsi" w:cstheme="minorHAnsi" w:hint="eastAsia"/>
          <w:b/>
          <w:bCs/>
          <w:sz w:val="18"/>
          <w:szCs w:val="18"/>
        </w:rPr>
        <w:t>。</w:t>
      </w:r>
      <w:r w:rsidRPr="00DA2AB3">
        <w:rPr>
          <w:rFonts w:asciiTheme="minorHAnsi" w:eastAsia="仿宋" w:hAnsiTheme="minorHAnsi" w:cstheme="minorHAnsi"/>
          <w:b/>
          <w:bCs/>
          <w:sz w:val="18"/>
          <w:szCs w:val="18"/>
        </w:rPr>
        <w:t xml:space="preserve">    </w:t>
      </w:r>
    </w:p>
    <w:p w:rsidR="00000613" w:rsidRPr="00000613" w:rsidRDefault="00000613" w:rsidP="00000613">
      <w:pPr>
        <w:pStyle w:val="a5"/>
        <w:shd w:val="clear" w:color="auto" w:fill="FFFFFF"/>
        <w:spacing w:before="150" w:beforeAutospacing="0" w:after="150" w:afterAutospacing="0" w:line="300" w:lineRule="atLeast"/>
        <w:ind w:firstLineChars="200" w:firstLine="562"/>
        <w:rPr>
          <w:rStyle w:val="a6"/>
          <w:rFonts w:ascii="仿宋" w:eastAsia="仿宋" w:hAnsi="仿宋" w:cstheme="minorHAnsi"/>
          <w:sz w:val="28"/>
          <w:szCs w:val="28"/>
        </w:rPr>
      </w:pPr>
      <w:r w:rsidRPr="00000613">
        <w:rPr>
          <w:rStyle w:val="a6"/>
          <w:rFonts w:ascii="仿宋" w:eastAsia="仿宋" w:hAnsi="仿宋" w:cstheme="minorHAnsi"/>
          <w:sz w:val="28"/>
          <w:szCs w:val="28"/>
        </w:rPr>
        <w:t>上海机动车检测认证技术研究中心</w:t>
      </w:r>
      <w:r w:rsidRPr="00000613">
        <w:rPr>
          <w:rStyle w:val="a6"/>
          <w:rFonts w:ascii="仿宋" w:eastAsia="仿宋" w:hAnsi="仿宋" w:cstheme="minorHAnsi" w:hint="eastAsia"/>
          <w:sz w:val="28"/>
          <w:szCs w:val="28"/>
        </w:rPr>
        <w:t>有限公司</w:t>
      </w:r>
      <w:r w:rsidRPr="00000613">
        <w:rPr>
          <w:rStyle w:val="a6"/>
          <w:rFonts w:ascii="仿宋" w:eastAsia="仿宋" w:hAnsi="仿宋" w:cstheme="minorHAnsi"/>
          <w:sz w:val="28"/>
          <w:szCs w:val="28"/>
        </w:rPr>
        <w:t>（以下简称</w:t>
      </w:r>
      <w:r w:rsidRPr="00000613">
        <w:rPr>
          <w:rStyle w:val="a6"/>
          <w:rFonts w:ascii="仿宋" w:eastAsia="仿宋" w:hAnsi="仿宋" w:cstheme="minorHAnsi" w:hint="eastAsia"/>
          <w:sz w:val="28"/>
          <w:szCs w:val="28"/>
        </w:rPr>
        <w:t>公司</w:t>
      </w:r>
      <w:r w:rsidRPr="00000613">
        <w:rPr>
          <w:rStyle w:val="a6"/>
          <w:rFonts w:ascii="仿宋" w:eastAsia="仿宋" w:hAnsi="仿宋" w:cstheme="minorHAnsi"/>
          <w:sz w:val="28"/>
          <w:szCs w:val="28"/>
        </w:rPr>
        <w:t>）暨国家机动车产品质量监督检验中心（上海）是第三方的国家级机动车产品检测机构,落于上海安亭国际汽车城内，占地面积18万平方米，目前总资产超过13亿元，具有投资规模大、检测门类全、技术水平高、综合技术服务能力强等特点。</w:t>
      </w:r>
    </w:p>
    <w:p w:rsidR="00000613" w:rsidRPr="00000613" w:rsidRDefault="00000613" w:rsidP="00000613">
      <w:pPr>
        <w:pStyle w:val="a5"/>
        <w:shd w:val="clear" w:color="auto" w:fill="FFFFFF"/>
        <w:spacing w:before="150" w:beforeAutospacing="0" w:after="150" w:afterAutospacing="0" w:line="300" w:lineRule="atLeast"/>
        <w:ind w:firstLineChars="200" w:firstLine="562"/>
        <w:rPr>
          <w:rFonts w:ascii="仿宋" w:eastAsia="仿宋" w:hAnsi="仿宋" w:cstheme="minorHAnsi"/>
          <w:b/>
          <w:sz w:val="28"/>
          <w:szCs w:val="28"/>
        </w:rPr>
      </w:pPr>
      <w:r w:rsidRPr="00000613">
        <w:rPr>
          <w:rStyle w:val="a6"/>
          <w:rFonts w:ascii="仿宋" w:eastAsia="仿宋" w:hAnsi="仿宋" w:cstheme="minorHAnsi" w:hint="eastAsia"/>
          <w:sz w:val="28"/>
          <w:szCs w:val="28"/>
        </w:rPr>
        <w:t>公司</w:t>
      </w:r>
      <w:r w:rsidRPr="00000613">
        <w:rPr>
          <w:rStyle w:val="a6"/>
          <w:rFonts w:ascii="仿宋" w:eastAsia="仿宋" w:hAnsi="仿宋" w:cstheme="minorHAnsi"/>
          <w:sz w:val="28"/>
          <w:szCs w:val="28"/>
        </w:rPr>
        <w:t>经过数年发展，已经获得汽车、摩托车产品的全部国家授权,包括国家工信</w:t>
      </w:r>
      <w:proofErr w:type="gramStart"/>
      <w:r w:rsidRPr="00000613">
        <w:rPr>
          <w:rStyle w:val="a6"/>
          <w:rFonts w:ascii="仿宋" w:eastAsia="仿宋" w:hAnsi="仿宋" w:cstheme="minorHAnsi"/>
          <w:sz w:val="28"/>
          <w:szCs w:val="28"/>
        </w:rPr>
        <w:t>部车辆</w:t>
      </w:r>
      <w:proofErr w:type="gramEnd"/>
      <w:r w:rsidRPr="00000613">
        <w:rPr>
          <w:rStyle w:val="a6"/>
          <w:rFonts w:ascii="仿宋" w:eastAsia="仿宋" w:hAnsi="仿宋" w:cstheme="minorHAnsi"/>
          <w:sz w:val="28"/>
          <w:szCs w:val="28"/>
        </w:rPr>
        <w:t>《公告》检测、国家环保</w:t>
      </w:r>
      <w:proofErr w:type="gramStart"/>
      <w:r w:rsidRPr="00000613">
        <w:rPr>
          <w:rStyle w:val="a6"/>
          <w:rFonts w:ascii="仿宋" w:eastAsia="仿宋" w:hAnsi="仿宋" w:cstheme="minorHAnsi"/>
          <w:sz w:val="28"/>
          <w:szCs w:val="28"/>
        </w:rPr>
        <w:t>部车辆</w:t>
      </w:r>
      <w:proofErr w:type="gramEnd"/>
      <w:r w:rsidRPr="00000613">
        <w:rPr>
          <w:rStyle w:val="a6"/>
          <w:rFonts w:ascii="仿宋" w:eastAsia="仿宋" w:hAnsi="仿宋" w:cstheme="minorHAnsi"/>
          <w:sz w:val="28"/>
          <w:szCs w:val="28"/>
        </w:rPr>
        <w:t>环保目录检测、国家交通部车辆油耗检测、国家认监委车辆及零部件产品3C认证检测等。同时中心也是国家质检总局缺陷车产品召回鉴定检测机构和国家进口汽车检验机构。</w:t>
      </w:r>
      <w:r w:rsidRPr="00000613">
        <w:rPr>
          <w:rFonts w:ascii="仿宋" w:eastAsia="仿宋" w:hAnsi="仿宋" w:cstheme="minorHAnsi"/>
          <w:b/>
          <w:sz w:val="28"/>
          <w:szCs w:val="28"/>
        </w:rPr>
        <w:t>2016年中心机制体制全面深化改革，整合中心在全方位检测技术服务能力的基础上，打造以客户为中心、创新为推动力的“4+2”专业服务模式，即建立汽车整车与零部件检测中心、新检测技术研究发展中心、计量理化认证中心、新业务拓展开发中心、检测设备研发所、以及摩托车检测技术研究所等专业服务领域。 随着国家</w:t>
      </w:r>
      <w:r>
        <w:rPr>
          <w:rFonts w:ascii="仿宋" w:eastAsia="仿宋" w:hAnsi="仿宋" w:cstheme="minorHAnsi"/>
          <w:b/>
          <w:sz w:val="28"/>
          <w:szCs w:val="28"/>
        </w:rPr>
        <w:t>十三</w:t>
      </w:r>
      <w:r>
        <w:rPr>
          <w:rFonts w:ascii="仿宋" w:eastAsia="仿宋" w:hAnsi="仿宋" w:cstheme="minorHAnsi" w:hint="eastAsia"/>
          <w:b/>
          <w:sz w:val="28"/>
          <w:szCs w:val="28"/>
        </w:rPr>
        <w:t>五</w:t>
      </w:r>
      <w:r w:rsidRPr="00000613">
        <w:rPr>
          <w:rFonts w:ascii="仿宋" w:eastAsia="仿宋" w:hAnsi="仿宋" w:cstheme="minorHAnsi"/>
          <w:b/>
          <w:sz w:val="28"/>
          <w:szCs w:val="28"/>
        </w:rPr>
        <w:t>规划的开展，上海机动车检测认证技术研究中心</w:t>
      </w:r>
      <w:r w:rsidRPr="00000613">
        <w:rPr>
          <w:rFonts w:ascii="仿宋" w:eastAsia="仿宋" w:hAnsi="仿宋" w:cstheme="minorHAnsi" w:hint="eastAsia"/>
          <w:b/>
          <w:sz w:val="28"/>
          <w:szCs w:val="28"/>
        </w:rPr>
        <w:t>有限公司</w:t>
      </w:r>
      <w:r w:rsidRPr="00000613">
        <w:rPr>
          <w:rFonts w:ascii="仿宋" w:eastAsia="仿宋" w:hAnsi="仿宋" w:cstheme="minorHAnsi"/>
          <w:b/>
          <w:sz w:val="28"/>
          <w:szCs w:val="28"/>
        </w:rPr>
        <w:t>将贯彻先进技术辅以现代服务的战略发展路径，围绕安全、环保、节能、电动化、智能化、信息化等先进技术，将检测、认证、研究融为一体，以创新思维全面升级中心综合实力，打造科技服务型企业，为行业发展升级提供更大的技术支持。</w:t>
      </w:r>
    </w:p>
    <w:p w:rsidR="00000613" w:rsidRDefault="00000613" w:rsidP="00000613">
      <w:pPr>
        <w:pStyle w:val="a5"/>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lastRenderedPageBreak/>
        <w:t>基本条件：</w:t>
      </w:r>
    </w:p>
    <w:p w:rsidR="00000613" w:rsidRDefault="00000613" w:rsidP="00000613">
      <w:pPr>
        <w:pStyle w:val="a5"/>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学历要求：</w:t>
      </w:r>
      <w:r>
        <w:rPr>
          <w:rFonts w:asciiTheme="minorHAnsi" w:eastAsia="仿宋" w:hAnsiTheme="minorHAnsi" w:cstheme="minorHAnsi" w:hint="eastAsia"/>
          <w:sz w:val="16"/>
          <w:szCs w:val="18"/>
        </w:rPr>
        <w:t>2017</w:t>
      </w:r>
      <w:r>
        <w:rPr>
          <w:rFonts w:asciiTheme="minorHAnsi" w:eastAsia="仿宋" w:hAnsiTheme="minorHAnsi" w:cstheme="minorHAnsi" w:hint="eastAsia"/>
          <w:sz w:val="16"/>
          <w:szCs w:val="18"/>
        </w:rPr>
        <w:t>届全日制本科、硕士；</w:t>
      </w:r>
    </w:p>
    <w:p w:rsidR="00000613" w:rsidRDefault="00000613" w:rsidP="00000613">
      <w:pPr>
        <w:pStyle w:val="a5"/>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外语要求：英语</w:t>
      </w:r>
      <w:r>
        <w:rPr>
          <w:rFonts w:asciiTheme="minorHAnsi" w:eastAsia="仿宋" w:hAnsiTheme="minorHAnsi" w:cstheme="minorHAnsi" w:hint="eastAsia"/>
          <w:sz w:val="16"/>
          <w:szCs w:val="18"/>
        </w:rPr>
        <w:t>CET6,</w:t>
      </w:r>
      <w:r>
        <w:rPr>
          <w:rFonts w:asciiTheme="minorHAnsi" w:eastAsia="仿宋" w:hAnsiTheme="minorHAnsi" w:cstheme="minorHAnsi" w:hint="eastAsia"/>
          <w:sz w:val="16"/>
          <w:szCs w:val="18"/>
        </w:rPr>
        <w:t>较强的专业资料阅读能力，流利的英语口语；</w:t>
      </w:r>
    </w:p>
    <w:p w:rsidR="00000613" w:rsidRDefault="00000613" w:rsidP="00000613">
      <w:pPr>
        <w:pStyle w:val="a5"/>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计算机要求：掌握</w:t>
      </w:r>
      <w:r>
        <w:rPr>
          <w:rFonts w:asciiTheme="minorHAnsi" w:eastAsia="仿宋" w:hAnsiTheme="minorHAnsi" w:cstheme="minorHAnsi" w:hint="eastAsia"/>
          <w:sz w:val="16"/>
          <w:szCs w:val="18"/>
        </w:rPr>
        <w:t>CAD/UG</w:t>
      </w:r>
      <w:r>
        <w:rPr>
          <w:rFonts w:asciiTheme="minorHAnsi" w:eastAsia="仿宋" w:hAnsiTheme="minorHAnsi" w:cstheme="minorHAnsi" w:hint="eastAsia"/>
          <w:sz w:val="16"/>
          <w:szCs w:val="18"/>
        </w:rPr>
        <w:t>等绘图类软件。</w:t>
      </w:r>
    </w:p>
    <w:p w:rsidR="00000613" w:rsidRDefault="00000613" w:rsidP="00000613">
      <w:pPr>
        <w:pStyle w:val="a5"/>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应聘方法：</w:t>
      </w:r>
    </w:p>
    <w:p w:rsidR="00000613" w:rsidRDefault="00000613" w:rsidP="00000613">
      <w:pPr>
        <w:pStyle w:val="a5"/>
        <w:numPr>
          <w:ilvl w:val="0"/>
          <w:numId w:val="1"/>
        </w:numPr>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请将个人资料（简历、成绩单、就业推荐表）</w:t>
      </w:r>
      <w:hyperlink r:id="rId8" w:history="1">
        <w:r w:rsidR="00656010" w:rsidRPr="00A21E06">
          <w:rPr>
            <w:rStyle w:val="a7"/>
            <w:rFonts w:asciiTheme="minorHAnsi" w:eastAsia="仿宋" w:hAnsiTheme="minorHAnsi" w:cstheme="minorHAnsi" w:hint="eastAsia"/>
            <w:sz w:val="16"/>
            <w:szCs w:val="18"/>
          </w:rPr>
          <w:t>电子版发送至公司邮箱：</w:t>
        </w:r>
        <w:r w:rsidR="00656010" w:rsidRPr="00A21E06">
          <w:rPr>
            <w:rStyle w:val="a7"/>
            <w:rFonts w:asciiTheme="minorHAnsi" w:eastAsia="仿宋" w:hAnsiTheme="minorHAnsi" w:cstheme="minorHAnsi" w:hint="eastAsia"/>
            <w:sz w:val="16"/>
            <w:szCs w:val="18"/>
          </w:rPr>
          <w:t>yunc@smvic.com.cn</w:t>
        </w:r>
        <w:r w:rsidR="00656010" w:rsidRPr="00A21E06">
          <w:rPr>
            <w:rStyle w:val="a7"/>
            <w:rFonts w:asciiTheme="minorHAnsi" w:eastAsia="仿宋" w:hAnsiTheme="minorHAnsi" w:cstheme="minorHAnsi" w:hint="eastAsia"/>
            <w:sz w:val="16"/>
            <w:szCs w:val="18"/>
          </w:rPr>
          <w:t>，标题请注明“</w:t>
        </w:r>
        <w:r w:rsidR="00656010" w:rsidRPr="00A21E06">
          <w:rPr>
            <w:rStyle w:val="a7"/>
            <w:rFonts w:asciiTheme="minorHAnsi" w:eastAsia="仿宋" w:hAnsiTheme="minorHAnsi" w:cstheme="minorHAnsi" w:hint="eastAsia"/>
            <w:sz w:val="16"/>
            <w:szCs w:val="18"/>
          </w:rPr>
          <w:t>2017</w:t>
        </w:r>
      </w:hyperlink>
      <w:r>
        <w:rPr>
          <w:rFonts w:asciiTheme="minorHAnsi" w:eastAsia="仿宋" w:hAnsiTheme="minorHAnsi" w:cstheme="minorHAnsi" w:hint="eastAsia"/>
          <w:sz w:val="16"/>
          <w:szCs w:val="18"/>
        </w:rPr>
        <w:t>届本科</w:t>
      </w:r>
      <w:r>
        <w:rPr>
          <w:rFonts w:asciiTheme="minorHAnsi" w:eastAsia="仿宋" w:hAnsiTheme="minorHAnsi" w:cstheme="minorHAnsi" w:hint="eastAsia"/>
          <w:sz w:val="16"/>
          <w:szCs w:val="18"/>
        </w:rPr>
        <w:t>/</w:t>
      </w:r>
      <w:r>
        <w:rPr>
          <w:rFonts w:asciiTheme="minorHAnsi" w:eastAsia="仿宋" w:hAnsiTheme="minorHAnsi" w:cstheme="minorHAnsi" w:hint="eastAsia"/>
          <w:sz w:val="16"/>
          <w:szCs w:val="18"/>
        </w:rPr>
        <w:t>硕士</w:t>
      </w:r>
      <w:r>
        <w:rPr>
          <w:rFonts w:asciiTheme="minorHAnsi" w:eastAsia="仿宋" w:hAnsiTheme="minorHAnsi" w:cstheme="minorHAnsi" w:hint="eastAsia"/>
          <w:sz w:val="16"/>
          <w:szCs w:val="18"/>
        </w:rPr>
        <w:t>+</w:t>
      </w:r>
      <w:r>
        <w:rPr>
          <w:rFonts w:asciiTheme="minorHAnsi" w:eastAsia="仿宋" w:hAnsiTheme="minorHAnsi" w:cstheme="minorHAnsi" w:hint="eastAsia"/>
          <w:sz w:val="16"/>
          <w:szCs w:val="18"/>
        </w:rPr>
        <w:t>学校</w:t>
      </w:r>
      <w:r>
        <w:rPr>
          <w:rFonts w:asciiTheme="minorHAnsi" w:eastAsia="仿宋" w:hAnsiTheme="minorHAnsi" w:cstheme="minorHAnsi" w:hint="eastAsia"/>
          <w:sz w:val="16"/>
          <w:szCs w:val="18"/>
        </w:rPr>
        <w:t>+</w:t>
      </w:r>
      <w:r>
        <w:rPr>
          <w:rFonts w:asciiTheme="minorHAnsi" w:eastAsia="仿宋" w:hAnsiTheme="minorHAnsi" w:cstheme="minorHAnsi" w:hint="eastAsia"/>
          <w:sz w:val="16"/>
          <w:szCs w:val="18"/>
        </w:rPr>
        <w:t>专业</w:t>
      </w:r>
      <w:r>
        <w:rPr>
          <w:rFonts w:asciiTheme="minorHAnsi" w:eastAsia="仿宋" w:hAnsiTheme="minorHAnsi" w:cstheme="minorHAnsi" w:hint="eastAsia"/>
          <w:sz w:val="16"/>
          <w:szCs w:val="18"/>
        </w:rPr>
        <w:t>+</w:t>
      </w:r>
      <w:r>
        <w:rPr>
          <w:rFonts w:asciiTheme="minorHAnsi" w:eastAsia="仿宋" w:hAnsiTheme="minorHAnsi" w:cstheme="minorHAnsi" w:hint="eastAsia"/>
          <w:sz w:val="16"/>
          <w:szCs w:val="18"/>
        </w:rPr>
        <w:t>应聘岗类”；</w:t>
      </w:r>
    </w:p>
    <w:p w:rsidR="00000613" w:rsidRDefault="00000613" w:rsidP="00000613">
      <w:pPr>
        <w:pStyle w:val="a5"/>
        <w:numPr>
          <w:ilvl w:val="0"/>
          <w:numId w:val="1"/>
        </w:numPr>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登录前程无忧、</w:t>
      </w:r>
      <w:proofErr w:type="gramStart"/>
      <w:r>
        <w:rPr>
          <w:rFonts w:asciiTheme="minorHAnsi" w:eastAsia="仿宋" w:hAnsiTheme="minorHAnsi" w:cstheme="minorHAnsi" w:hint="eastAsia"/>
          <w:sz w:val="16"/>
          <w:szCs w:val="18"/>
        </w:rPr>
        <w:t>猎聘网</w:t>
      </w:r>
      <w:proofErr w:type="gramEnd"/>
      <w:r>
        <w:rPr>
          <w:rFonts w:asciiTheme="minorHAnsi" w:eastAsia="仿宋" w:hAnsiTheme="minorHAnsi" w:cstheme="minorHAnsi" w:hint="eastAsia"/>
          <w:sz w:val="16"/>
          <w:szCs w:val="18"/>
        </w:rPr>
        <w:t>投递简历。</w:t>
      </w:r>
    </w:p>
    <w:p w:rsidR="00000613" w:rsidRDefault="00000613" w:rsidP="00000613">
      <w:pPr>
        <w:pStyle w:val="a5"/>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联系方式：</w:t>
      </w:r>
    </w:p>
    <w:p w:rsidR="00000613" w:rsidRDefault="00000613" w:rsidP="00000613">
      <w:pPr>
        <w:pStyle w:val="a5"/>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公司地址：上海嘉定区安亭镇于田南路</w:t>
      </w:r>
      <w:r>
        <w:rPr>
          <w:rFonts w:asciiTheme="minorHAnsi" w:eastAsia="仿宋" w:hAnsiTheme="minorHAnsi" w:cstheme="minorHAnsi" w:hint="eastAsia"/>
          <w:sz w:val="16"/>
          <w:szCs w:val="18"/>
        </w:rPr>
        <w:t>68</w:t>
      </w:r>
      <w:r>
        <w:rPr>
          <w:rFonts w:asciiTheme="minorHAnsi" w:eastAsia="仿宋" w:hAnsiTheme="minorHAnsi" w:cstheme="minorHAnsi" w:hint="eastAsia"/>
          <w:sz w:val="16"/>
          <w:szCs w:val="18"/>
        </w:rPr>
        <w:t>号</w:t>
      </w:r>
    </w:p>
    <w:p w:rsidR="00000613" w:rsidRPr="00B923DD" w:rsidRDefault="00000613" w:rsidP="00000613">
      <w:pPr>
        <w:pStyle w:val="a5"/>
        <w:shd w:val="clear" w:color="auto" w:fill="FFFFFF"/>
        <w:spacing w:before="0" w:beforeAutospacing="0" w:after="0" w:afterAutospacing="0"/>
        <w:rPr>
          <w:rFonts w:asciiTheme="minorHAnsi" w:eastAsia="仿宋" w:hAnsiTheme="minorHAnsi" w:cstheme="minorHAnsi"/>
          <w:sz w:val="16"/>
          <w:szCs w:val="18"/>
        </w:rPr>
      </w:pPr>
      <w:r>
        <w:rPr>
          <w:rFonts w:asciiTheme="minorHAnsi" w:eastAsia="仿宋" w:hAnsiTheme="minorHAnsi" w:cstheme="minorHAnsi" w:hint="eastAsia"/>
          <w:sz w:val="16"/>
          <w:szCs w:val="18"/>
        </w:rPr>
        <w:t>公司网址：</w:t>
      </w:r>
      <w:r>
        <w:rPr>
          <w:rFonts w:asciiTheme="minorHAnsi" w:eastAsia="仿宋" w:hAnsiTheme="minorHAnsi" w:cstheme="minorHAnsi" w:hint="eastAsia"/>
          <w:sz w:val="16"/>
          <w:szCs w:val="18"/>
        </w:rPr>
        <w:t>www.smvic.com.cn</w:t>
      </w:r>
    </w:p>
    <w:p w:rsidR="00000613" w:rsidRPr="00000613" w:rsidRDefault="00000613">
      <w:pPr>
        <w:rPr>
          <w:rStyle w:val="label"/>
          <w:rFonts w:ascii="黑体" w:eastAsia="黑体" w:hAnsi="黑体" w:hint="eastAsia"/>
          <w:b/>
          <w:color w:val="666666"/>
          <w:szCs w:val="21"/>
          <w:shd w:val="clear" w:color="auto" w:fill="FFFFFF"/>
        </w:rPr>
      </w:pPr>
    </w:p>
    <w:p w:rsidR="00000613" w:rsidRDefault="00000613">
      <w:pPr>
        <w:rPr>
          <w:rStyle w:val="label"/>
          <w:rFonts w:ascii="黑体" w:eastAsia="黑体" w:hAnsi="黑体" w:hint="eastAsia"/>
          <w:b/>
          <w:color w:val="666666"/>
          <w:szCs w:val="21"/>
          <w:shd w:val="clear" w:color="auto" w:fill="FFFFFF"/>
        </w:rPr>
      </w:pPr>
    </w:p>
    <w:p w:rsidR="00000613" w:rsidRDefault="00000613">
      <w:pPr>
        <w:rPr>
          <w:rStyle w:val="label"/>
          <w:rFonts w:ascii="黑体" w:eastAsia="黑体" w:hAnsi="黑体" w:hint="eastAsia"/>
          <w:b/>
          <w:color w:val="666666"/>
          <w:szCs w:val="21"/>
          <w:shd w:val="clear" w:color="auto" w:fill="FFFFFF"/>
        </w:rPr>
      </w:pPr>
    </w:p>
    <w:p w:rsidR="00000613" w:rsidRDefault="00000613">
      <w:pPr>
        <w:rPr>
          <w:rStyle w:val="label"/>
          <w:rFonts w:ascii="黑体" w:eastAsia="黑体" w:hAnsi="黑体" w:hint="eastAsia"/>
          <w:b/>
          <w:color w:val="666666"/>
          <w:szCs w:val="21"/>
          <w:shd w:val="clear" w:color="auto" w:fill="FFFFFF"/>
        </w:rPr>
      </w:pPr>
    </w:p>
    <w:p w:rsidR="00BF7D6B" w:rsidRPr="00656010" w:rsidRDefault="00000613">
      <w:pPr>
        <w:rPr>
          <w:rStyle w:val="a6"/>
          <w:rFonts w:eastAsia="仿宋" w:cstheme="minorHAnsi" w:hint="eastAsia"/>
          <w:kern w:val="0"/>
          <w:sz w:val="28"/>
          <w:szCs w:val="28"/>
        </w:rPr>
      </w:pPr>
      <w:r w:rsidRPr="00656010">
        <w:rPr>
          <w:rStyle w:val="a6"/>
          <w:rFonts w:eastAsia="仿宋" w:cstheme="minorHAnsi" w:hint="eastAsia"/>
          <w:kern w:val="0"/>
          <w:sz w:val="28"/>
          <w:szCs w:val="28"/>
        </w:rPr>
        <w:t>岗位</w:t>
      </w:r>
      <w:r w:rsidR="00BF7D6B" w:rsidRPr="00656010">
        <w:rPr>
          <w:rStyle w:val="a6"/>
          <w:rFonts w:eastAsia="仿宋" w:cstheme="minorHAnsi" w:hint="eastAsia"/>
          <w:kern w:val="0"/>
          <w:sz w:val="28"/>
          <w:szCs w:val="28"/>
        </w:rPr>
        <w:t>名称</w:t>
      </w:r>
      <w:r w:rsidR="006605E3" w:rsidRPr="00656010">
        <w:rPr>
          <w:rStyle w:val="a6"/>
          <w:rFonts w:eastAsia="仿宋" w:cstheme="minorHAnsi" w:hint="eastAsia"/>
          <w:kern w:val="0"/>
          <w:sz w:val="28"/>
          <w:szCs w:val="28"/>
        </w:rPr>
        <w:t>：</w:t>
      </w:r>
      <w:r w:rsidR="00623636" w:rsidRPr="00656010">
        <w:rPr>
          <w:rStyle w:val="a6"/>
          <w:rFonts w:eastAsia="仿宋" w:cstheme="minorHAnsi" w:hint="eastAsia"/>
          <w:kern w:val="0"/>
          <w:sz w:val="28"/>
          <w:szCs w:val="28"/>
        </w:rPr>
        <w:t>检测</w:t>
      </w:r>
      <w:r w:rsidR="00623636" w:rsidRPr="00656010">
        <w:rPr>
          <w:rStyle w:val="a6"/>
          <w:rFonts w:eastAsia="仿宋" w:cstheme="minorHAnsi" w:hint="eastAsia"/>
          <w:kern w:val="0"/>
          <w:sz w:val="28"/>
          <w:szCs w:val="28"/>
        </w:rPr>
        <w:t>/</w:t>
      </w:r>
      <w:r w:rsidR="00623636" w:rsidRPr="00656010">
        <w:rPr>
          <w:rStyle w:val="a6"/>
          <w:rFonts w:eastAsia="仿宋" w:cstheme="minorHAnsi" w:hint="eastAsia"/>
          <w:kern w:val="0"/>
          <w:sz w:val="28"/>
          <w:szCs w:val="28"/>
        </w:rPr>
        <w:t>校准工程师（偏雷达测试）</w:t>
      </w:r>
    </w:p>
    <w:p w:rsidR="00E53E34" w:rsidRDefault="00BF7D6B">
      <w:r w:rsidRPr="00656010">
        <w:rPr>
          <w:rStyle w:val="a6"/>
          <w:rFonts w:eastAsia="仿宋" w:cstheme="minorHAnsi" w:hint="eastAsia"/>
          <w:kern w:val="0"/>
          <w:sz w:val="28"/>
          <w:szCs w:val="28"/>
        </w:rPr>
        <w:t>需求人数：</w:t>
      </w:r>
      <w:r w:rsidRPr="00656010">
        <w:rPr>
          <w:rStyle w:val="a6"/>
          <w:rFonts w:eastAsia="仿宋" w:cstheme="minorHAnsi" w:hint="eastAsia"/>
          <w:kern w:val="0"/>
          <w:sz w:val="28"/>
          <w:szCs w:val="28"/>
        </w:rPr>
        <w:t>3</w:t>
      </w:r>
      <w:r w:rsidRPr="00656010">
        <w:rPr>
          <w:rStyle w:val="a6"/>
          <w:rFonts w:eastAsia="仿宋" w:cstheme="minorHAnsi" w:hint="eastAsia"/>
          <w:kern w:val="0"/>
          <w:sz w:val="28"/>
          <w:szCs w:val="28"/>
        </w:rPr>
        <w:t>人</w:t>
      </w:r>
      <w:r w:rsidR="006605E3" w:rsidRPr="00656010">
        <w:rPr>
          <w:rStyle w:val="a6"/>
          <w:rFonts w:eastAsia="仿宋" w:cstheme="minorHAnsi" w:hint="eastAsia"/>
          <w:kern w:val="0"/>
          <w:sz w:val="28"/>
          <w:szCs w:val="28"/>
        </w:rPr>
        <w:br/>
      </w:r>
      <w:r w:rsidR="006605E3" w:rsidRPr="00656010">
        <w:rPr>
          <w:rStyle w:val="a6"/>
          <w:rFonts w:eastAsia="仿宋" w:cstheme="minorHAnsi" w:hint="eastAsia"/>
          <w:kern w:val="0"/>
          <w:sz w:val="28"/>
          <w:szCs w:val="28"/>
        </w:rPr>
        <w:t>岗位职责：</w:t>
      </w:r>
      <w:r w:rsidR="006605E3" w:rsidRPr="00656010">
        <w:rPr>
          <w:rStyle w:val="a6"/>
          <w:rFonts w:eastAsia="仿宋" w:cstheme="minorHAnsi" w:hint="eastAsia"/>
          <w:kern w:val="0"/>
          <w:sz w:val="28"/>
          <w:szCs w:val="28"/>
        </w:rPr>
        <w:br/>
      </w:r>
      <w:r w:rsidR="006605E3">
        <w:rPr>
          <w:rFonts w:ascii="微软雅黑" w:eastAsia="微软雅黑" w:hAnsi="微软雅黑" w:hint="eastAsia"/>
          <w:color w:val="333333"/>
          <w:szCs w:val="21"/>
          <w:shd w:val="clear" w:color="auto" w:fill="FFFFFF"/>
        </w:rPr>
        <w:t>1、</w:t>
      </w:r>
      <w:r w:rsidR="003A424C">
        <w:rPr>
          <w:rFonts w:ascii="微软雅黑" w:eastAsia="微软雅黑" w:hAnsi="微软雅黑" w:hint="eastAsia"/>
          <w:color w:val="333333"/>
          <w:szCs w:val="21"/>
          <w:shd w:val="clear" w:color="auto" w:fill="FFFFFF"/>
        </w:rPr>
        <w:t>参与毫米波雷达检测技术能力发展规划与建设实施；</w:t>
      </w:r>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shd w:val="clear" w:color="auto" w:fill="FFFFFF"/>
        </w:rPr>
        <w:t>2、</w:t>
      </w:r>
      <w:r w:rsidR="003A424C">
        <w:rPr>
          <w:rFonts w:ascii="微软雅黑" w:eastAsia="微软雅黑" w:hAnsi="微软雅黑" w:hint="eastAsia"/>
          <w:color w:val="333333"/>
          <w:szCs w:val="21"/>
          <w:shd w:val="clear" w:color="auto" w:fill="FFFFFF"/>
        </w:rPr>
        <w:t>负责智能驾驶汽车项目基于毫米波雷达的环境感知系统的检测工作；</w:t>
      </w:r>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shd w:val="clear" w:color="auto" w:fill="FFFFFF"/>
        </w:rPr>
        <w:t>3、</w:t>
      </w:r>
      <w:r w:rsidR="003A424C">
        <w:rPr>
          <w:rFonts w:ascii="微软雅黑" w:eastAsia="微软雅黑" w:hAnsi="微软雅黑" w:hint="eastAsia"/>
          <w:color w:val="333333"/>
          <w:szCs w:val="21"/>
          <w:shd w:val="clear" w:color="auto" w:fill="FFFFFF"/>
        </w:rPr>
        <w:t>参与智能网联汽车相关项目的申报及研究工作，</w:t>
      </w:r>
      <w:r w:rsidR="006605E3">
        <w:rPr>
          <w:rFonts w:ascii="微软雅黑" w:eastAsia="微软雅黑" w:hAnsi="微软雅黑" w:hint="eastAsia"/>
          <w:color w:val="333333"/>
          <w:szCs w:val="21"/>
          <w:shd w:val="clear" w:color="auto" w:fill="FFFFFF"/>
        </w:rPr>
        <w:t>协助推进智能汽车基于毫米波雷达技术的产学研合作。</w:t>
      </w:r>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shd w:val="clear" w:color="auto" w:fill="FFFFFF"/>
        </w:rPr>
        <w:t>4、参与智能</w:t>
      </w:r>
      <w:r w:rsidR="003A424C">
        <w:rPr>
          <w:rFonts w:ascii="微软雅黑" w:eastAsia="微软雅黑" w:hAnsi="微软雅黑" w:hint="eastAsia"/>
          <w:color w:val="333333"/>
          <w:szCs w:val="21"/>
          <w:shd w:val="clear" w:color="auto" w:fill="FFFFFF"/>
        </w:rPr>
        <w:t>网联</w:t>
      </w:r>
      <w:r w:rsidR="006605E3">
        <w:rPr>
          <w:rFonts w:ascii="微软雅黑" w:eastAsia="微软雅黑" w:hAnsi="微软雅黑" w:hint="eastAsia"/>
          <w:color w:val="333333"/>
          <w:szCs w:val="21"/>
          <w:shd w:val="clear" w:color="auto" w:fill="FFFFFF"/>
        </w:rPr>
        <w:t>汽车前瞻技术研究、技术规范的建立以及国内外技术趋势分析及跟踪。</w:t>
      </w:r>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rPr>
        <w:br/>
      </w:r>
      <w:r w:rsidR="00623636" w:rsidRPr="00D65B58">
        <w:rPr>
          <w:rStyle w:val="a6"/>
          <w:rFonts w:eastAsia="仿宋" w:cstheme="minorHAnsi" w:hint="eastAsia"/>
          <w:kern w:val="0"/>
          <w:sz w:val="28"/>
          <w:szCs w:val="28"/>
        </w:rPr>
        <w:t>岗位</w:t>
      </w:r>
      <w:r w:rsidR="006605E3" w:rsidRPr="00D65B58">
        <w:rPr>
          <w:rStyle w:val="a6"/>
          <w:rFonts w:eastAsia="仿宋" w:cstheme="minorHAnsi" w:hint="eastAsia"/>
          <w:kern w:val="0"/>
          <w:sz w:val="28"/>
          <w:szCs w:val="28"/>
        </w:rPr>
        <w:t>要求：</w:t>
      </w:r>
      <w:bookmarkStart w:id="0" w:name="_GoBack"/>
      <w:bookmarkEnd w:id="0"/>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shd w:val="clear" w:color="auto" w:fill="FFFFFF"/>
        </w:rPr>
        <w:t>1、本科或以上学历，</w:t>
      </w:r>
      <w:r w:rsidR="006605E3" w:rsidRPr="00656010">
        <w:rPr>
          <w:rStyle w:val="a6"/>
          <w:rFonts w:eastAsia="仿宋" w:cstheme="minorHAnsi" w:hint="eastAsia"/>
          <w:kern w:val="0"/>
          <w:sz w:val="28"/>
          <w:szCs w:val="28"/>
        </w:rPr>
        <w:t>雷达、射频信号、</w:t>
      </w:r>
      <w:r w:rsidR="00AA6A2A" w:rsidRPr="00656010">
        <w:rPr>
          <w:rStyle w:val="a6"/>
          <w:rFonts w:eastAsia="仿宋" w:cstheme="minorHAnsi" w:hint="eastAsia"/>
          <w:kern w:val="0"/>
          <w:sz w:val="28"/>
          <w:szCs w:val="28"/>
        </w:rPr>
        <w:t>无线电</w:t>
      </w:r>
      <w:r w:rsidR="006605E3">
        <w:rPr>
          <w:rFonts w:ascii="微软雅黑" w:eastAsia="微软雅黑" w:hAnsi="微软雅黑" w:hint="eastAsia"/>
          <w:color w:val="333333"/>
          <w:szCs w:val="21"/>
          <w:shd w:val="clear" w:color="auto" w:fill="FFFFFF"/>
        </w:rPr>
        <w:t>等专业。</w:t>
      </w:r>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shd w:val="clear" w:color="auto" w:fill="FFFFFF"/>
        </w:rPr>
        <w:t>2、英语CET-4级或以上，良好的英语口语和阅读能力。</w:t>
      </w:r>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shd w:val="clear" w:color="auto" w:fill="FFFFFF"/>
        </w:rPr>
        <w:t>3、熟悉24G、77G毫米波雷达的原理及应用、基于毫米波雷达的动态障碍物识别与跟踪算法。</w:t>
      </w:r>
      <w:r w:rsidR="006605E3">
        <w:rPr>
          <w:rFonts w:ascii="微软雅黑" w:eastAsia="微软雅黑" w:hAnsi="微软雅黑" w:hint="eastAsia"/>
          <w:color w:val="333333"/>
          <w:szCs w:val="21"/>
        </w:rPr>
        <w:br/>
      </w:r>
      <w:r w:rsidR="006605E3">
        <w:rPr>
          <w:rFonts w:ascii="微软雅黑" w:eastAsia="微软雅黑" w:hAnsi="微软雅黑" w:hint="eastAsia"/>
          <w:color w:val="333333"/>
          <w:szCs w:val="21"/>
          <w:shd w:val="clear" w:color="auto" w:fill="FFFFFF"/>
        </w:rPr>
        <w:lastRenderedPageBreak/>
        <w:t>4、良好的组织计划、团队合作精神和严密的逻辑思维能力，较强的责任心以及高效沟通能力</w:t>
      </w:r>
    </w:p>
    <w:sectPr w:rsidR="00E53E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17" w:rsidRDefault="00A07E17" w:rsidP="006605E3">
      <w:r>
        <w:separator/>
      </w:r>
    </w:p>
  </w:endnote>
  <w:endnote w:type="continuationSeparator" w:id="0">
    <w:p w:rsidR="00A07E17" w:rsidRDefault="00A07E17" w:rsidP="0066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17" w:rsidRDefault="00A07E17" w:rsidP="006605E3">
      <w:r>
        <w:separator/>
      </w:r>
    </w:p>
  </w:footnote>
  <w:footnote w:type="continuationSeparator" w:id="0">
    <w:p w:rsidR="00A07E17" w:rsidRDefault="00A07E17" w:rsidP="00660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09CA"/>
    <w:multiLevelType w:val="hybridMultilevel"/>
    <w:tmpl w:val="68C0FFF8"/>
    <w:lvl w:ilvl="0" w:tplc="28CA5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D9"/>
    <w:rsid w:val="00000613"/>
    <w:rsid w:val="00014AE7"/>
    <w:rsid w:val="00352AC2"/>
    <w:rsid w:val="003A424C"/>
    <w:rsid w:val="00467986"/>
    <w:rsid w:val="00476FA4"/>
    <w:rsid w:val="004908EC"/>
    <w:rsid w:val="0054569C"/>
    <w:rsid w:val="00623636"/>
    <w:rsid w:val="00656010"/>
    <w:rsid w:val="006605E3"/>
    <w:rsid w:val="0068330D"/>
    <w:rsid w:val="008C2555"/>
    <w:rsid w:val="00923935"/>
    <w:rsid w:val="00940862"/>
    <w:rsid w:val="00A07E17"/>
    <w:rsid w:val="00AA6A2A"/>
    <w:rsid w:val="00AB7E5B"/>
    <w:rsid w:val="00BA6539"/>
    <w:rsid w:val="00BF7D6B"/>
    <w:rsid w:val="00D65B58"/>
    <w:rsid w:val="00DA47A0"/>
    <w:rsid w:val="00E53E34"/>
    <w:rsid w:val="00E84525"/>
    <w:rsid w:val="00EA1AD9"/>
    <w:rsid w:val="00EA74DD"/>
    <w:rsid w:val="00EA7509"/>
    <w:rsid w:val="00F1422F"/>
    <w:rsid w:val="00F30AA6"/>
    <w:rsid w:val="00F573C2"/>
    <w:rsid w:val="00FE06D7"/>
    <w:rsid w:val="00FF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5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5E3"/>
    <w:rPr>
      <w:sz w:val="18"/>
      <w:szCs w:val="18"/>
    </w:rPr>
  </w:style>
  <w:style w:type="paragraph" w:styleId="a4">
    <w:name w:val="footer"/>
    <w:basedOn w:val="a"/>
    <w:link w:val="Char0"/>
    <w:uiPriority w:val="99"/>
    <w:unhideWhenUsed/>
    <w:rsid w:val="006605E3"/>
    <w:pPr>
      <w:tabs>
        <w:tab w:val="center" w:pos="4153"/>
        <w:tab w:val="right" w:pos="8306"/>
      </w:tabs>
      <w:snapToGrid w:val="0"/>
      <w:jc w:val="left"/>
    </w:pPr>
    <w:rPr>
      <w:sz w:val="18"/>
      <w:szCs w:val="18"/>
    </w:rPr>
  </w:style>
  <w:style w:type="character" w:customStyle="1" w:styleId="Char0">
    <w:name w:val="页脚 Char"/>
    <w:basedOn w:val="a0"/>
    <w:link w:val="a4"/>
    <w:uiPriority w:val="99"/>
    <w:rsid w:val="006605E3"/>
    <w:rPr>
      <w:sz w:val="18"/>
      <w:szCs w:val="18"/>
    </w:rPr>
  </w:style>
  <w:style w:type="character" w:customStyle="1" w:styleId="label">
    <w:name w:val="label"/>
    <w:basedOn w:val="a0"/>
    <w:rsid w:val="006605E3"/>
  </w:style>
  <w:style w:type="paragraph" w:styleId="a5">
    <w:name w:val="Normal (Web)"/>
    <w:basedOn w:val="a"/>
    <w:uiPriority w:val="99"/>
    <w:unhideWhenUsed/>
    <w:rsid w:val="0000061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00613"/>
    <w:rPr>
      <w:b/>
      <w:bCs/>
    </w:rPr>
  </w:style>
  <w:style w:type="character" w:styleId="a7">
    <w:name w:val="Hyperlink"/>
    <w:basedOn w:val="a0"/>
    <w:uiPriority w:val="99"/>
    <w:unhideWhenUsed/>
    <w:rsid w:val="000006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5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5E3"/>
    <w:rPr>
      <w:sz w:val="18"/>
      <w:szCs w:val="18"/>
    </w:rPr>
  </w:style>
  <w:style w:type="paragraph" w:styleId="a4">
    <w:name w:val="footer"/>
    <w:basedOn w:val="a"/>
    <w:link w:val="Char0"/>
    <w:uiPriority w:val="99"/>
    <w:unhideWhenUsed/>
    <w:rsid w:val="006605E3"/>
    <w:pPr>
      <w:tabs>
        <w:tab w:val="center" w:pos="4153"/>
        <w:tab w:val="right" w:pos="8306"/>
      </w:tabs>
      <w:snapToGrid w:val="0"/>
      <w:jc w:val="left"/>
    </w:pPr>
    <w:rPr>
      <w:sz w:val="18"/>
      <w:szCs w:val="18"/>
    </w:rPr>
  </w:style>
  <w:style w:type="character" w:customStyle="1" w:styleId="Char0">
    <w:name w:val="页脚 Char"/>
    <w:basedOn w:val="a0"/>
    <w:link w:val="a4"/>
    <w:uiPriority w:val="99"/>
    <w:rsid w:val="006605E3"/>
    <w:rPr>
      <w:sz w:val="18"/>
      <w:szCs w:val="18"/>
    </w:rPr>
  </w:style>
  <w:style w:type="character" w:customStyle="1" w:styleId="label">
    <w:name w:val="label"/>
    <w:basedOn w:val="a0"/>
    <w:rsid w:val="006605E3"/>
  </w:style>
  <w:style w:type="paragraph" w:styleId="a5">
    <w:name w:val="Normal (Web)"/>
    <w:basedOn w:val="a"/>
    <w:uiPriority w:val="99"/>
    <w:unhideWhenUsed/>
    <w:rsid w:val="0000061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00613"/>
    <w:rPr>
      <w:b/>
      <w:bCs/>
    </w:rPr>
  </w:style>
  <w:style w:type="character" w:styleId="a7">
    <w:name w:val="Hyperlink"/>
    <w:basedOn w:val="a0"/>
    <w:uiPriority w:val="99"/>
    <w:unhideWhenUsed/>
    <w:rsid w:val="000006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21457;&#36865;&#33267;&#20844;&#21496;&#37038;&#31665;&#65306;yunc@smvic.com.cn&#65292;&#26631;&#39064;&#35831;&#27880;&#26126;&#8220;201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申亚飞</dc:creator>
  <cp:lastModifiedBy>陈云</cp:lastModifiedBy>
  <cp:revision>14</cp:revision>
  <dcterms:created xsi:type="dcterms:W3CDTF">2016-10-25T04:37:00Z</dcterms:created>
  <dcterms:modified xsi:type="dcterms:W3CDTF">2016-10-25T04:43:00Z</dcterms:modified>
</cp:coreProperties>
</file>