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B3" w:rsidRPr="006F16BB" w:rsidRDefault="00C071B3" w:rsidP="00C071B3">
      <w:pPr>
        <w:widowControl/>
        <w:spacing w:line="480" w:lineRule="auto"/>
        <w:jc w:val="center"/>
        <w:rPr>
          <w:rFonts w:ascii="华文琥珀" w:eastAsia="华文琥珀" w:hAnsi="宋体"/>
          <w:bCs/>
          <w:color w:val="000000" w:themeColor="text1"/>
          <w:kern w:val="0"/>
          <w:sz w:val="36"/>
          <w:szCs w:val="36"/>
        </w:rPr>
      </w:pPr>
      <w:r w:rsidRPr="006F16BB">
        <w:rPr>
          <w:rFonts w:ascii="华文琥珀" w:eastAsia="华文琥珀" w:hAnsi="宋体" w:hint="eastAsia"/>
          <w:bCs/>
          <w:color w:val="000000" w:themeColor="text1"/>
          <w:kern w:val="0"/>
          <w:sz w:val="36"/>
          <w:szCs w:val="36"/>
        </w:rPr>
        <w:t>共同成长，共创辉煌</w:t>
      </w:r>
    </w:p>
    <w:p w:rsidR="00C071B3" w:rsidRDefault="00C071B3" w:rsidP="00B22C8C">
      <w:pPr>
        <w:widowControl/>
        <w:spacing w:line="480" w:lineRule="auto"/>
        <w:ind w:firstLineChars="200" w:firstLine="720"/>
        <w:jc w:val="center"/>
        <w:rPr>
          <w:rFonts w:ascii="华文琥珀" w:eastAsia="华文琥珀" w:hAnsi="宋体" w:cs="宋体"/>
          <w:color w:val="000000" w:themeColor="text1"/>
          <w:kern w:val="0"/>
          <w:sz w:val="36"/>
          <w:szCs w:val="36"/>
        </w:rPr>
      </w:pPr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——</w:t>
      </w:r>
      <w:proofErr w:type="gramStart"/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钜</w:t>
      </w:r>
      <w:proofErr w:type="gramEnd"/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泉</w:t>
      </w:r>
      <w:r w:rsidR="00710D6D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光电</w:t>
      </w:r>
      <w:r w:rsidR="00247E71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东南</w:t>
      </w:r>
      <w:r w:rsidR="008E0613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大学</w:t>
      </w:r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招聘</w:t>
      </w:r>
    </w:p>
    <w:p w:rsidR="008E0613" w:rsidRPr="00247E71" w:rsidRDefault="008E0613" w:rsidP="008E0613">
      <w:pPr>
        <w:widowControl/>
        <w:spacing w:line="480" w:lineRule="auto"/>
        <w:rPr>
          <w:rFonts w:asciiTheme="majorEastAsia" w:eastAsiaTheme="majorEastAsia" w:hAnsiTheme="majorEastAsia" w:cs="宋体"/>
          <w:b/>
          <w:color w:val="FF0000"/>
          <w:kern w:val="0"/>
          <w:sz w:val="28"/>
          <w:szCs w:val="28"/>
        </w:rPr>
      </w:pPr>
      <w:r w:rsidRPr="00247E71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宣讲笔试时间：</w:t>
      </w:r>
    </w:p>
    <w:p w:rsidR="00F45B18" w:rsidRPr="00247E71" w:rsidRDefault="00247E71" w:rsidP="008E0613">
      <w:pPr>
        <w:widowControl/>
        <w:spacing w:line="480" w:lineRule="auto"/>
        <w:rPr>
          <w:rFonts w:asciiTheme="majorEastAsia" w:eastAsiaTheme="majorEastAsia" w:hAnsiTheme="majorEastAsia" w:cs="宋体"/>
          <w:b/>
          <w:color w:val="FF0000"/>
          <w:kern w:val="0"/>
          <w:sz w:val="28"/>
          <w:szCs w:val="28"/>
        </w:rPr>
      </w:pPr>
      <w:r w:rsidRPr="00247E71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东南</w:t>
      </w:r>
      <w:r w:rsidR="008E0613" w:rsidRPr="00247E71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大学</w:t>
      </w: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 xml:space="preserve"> </w:t>
      </w:r>
      <w:r w:rsidRPr="00247E71">
        <w:rPr>
          <w:rFonts w:hint="eastAsia"/>
          <w:b/>
          <w:color w:val="FF0000"/>
          <w:sz w:val="28"/>
          <w:szCs w:val="28"/>
        </w:rPr>
        <w:t>九龙湖</w:t>
      </w:r>
      <w:proofErr w:type="gramStart"/>
      <w:r w:rsidRPr="00247E71">
        <w:rPr>
          <w:rFonts w:hint="eastAsia"/>
          <w:b/>
          <w:color w:val="FF0000"/>
          <w:sz w:val="28"/>
          <w:szCs w:val="28"/>
        </w:rPr>
        <w:t>纪忠楼</w:t>
      </w:r>
      <w:proofErr w:type="gramEnd"/>
      <w:r w:rsidRPr="00247E71">
        <w:rPr>
          <w:b/>
          <w:color w:val="FF0000"/>
          <w:sz w:val="28"/>
          <w:szCs w:val="28"/>
        </w:rPr>
        <w:t>Y202</w:t>
      </w:r>
      <w:r w:rsidRPr="00247E71">
        <w:rPr>
          <w:rFonts w:hint="eastAsia"/>
          <w:b/>
          <w:color w:val="FF0000"/>
          <w:sz w:val="28"/>
          <w:szCs w:val="28"/>
        </w:rPr>
        <w:t>教室</w:t>
      </w:r>
      <w:r w:rsidR="008E0613" w:rsidRPr="00247E71">
        <w:rPr>
          <w:rFonts w:asciiTheme="majorEastAsia" w:eastAsiaTheme="majorEastAsia" w:hAnsiTheme="majorEastAsia" w:cs="宋体" w:hint="eastAsia"/>
          <w:b/>
          <w:color w:val="FF0000"/>
          <w:kern w:val="0"/>
          <w:sz w:val="28"/>
          <w:szCs w:val="28"/>
        </w:rPr>
        <w:t>，</w:t>
      </w:r>
      <w:r w:rsidRPr="00247E71">
        <w:rPr>
          <w:b/>
          <w:color w:val="FF0000"/>
          <w:sz w:val="28"/>
          <w:szCs w:val="28"/>
        </w:rPr>
        <w:t>10</w:t>
      </w:r>
      <w:r w:rsidRPr="00247E71">
        <w:rPr>
          <w:rFonts w:hint="eastAsia"/>
          <w:b/>
          <w:color w:val="FF0000"/>
          <w:sz w:val="28"/>
          <w:szCs w:val="28"/>
        </w:rPr>
        <w:t>月</w:t>
      </w:r>
      <w:r w:rsidRPr="00247E71">
        <w:rPr>
          <w:b/>
          <w:color w:val="FF0000"/>
          <w:sz w:val="28"/>
          <w:szCs w:val="28"/>
        </w:rPr>
        <w:t>10</w:t>
      </w:r>
      <w:r w:rsidRPr="00247E71">
        <w:rPr>
          <w:rFonts w:hint="eastAsia"/>
          <w:b/>
          <w:color w:val="FF0000"/>
          <w:sz w:val="28"/>
          <w:szCs w:val="28"/>
        </w:rPr>
        <w:t>日（周二）下午</w:t>
      </w:r>
      <w:r w:rsidRPr="00247E71">
        <w:rPr>
          <w:b/>
          <w:color w:val="FF0000"/>
          <w:sz w:val="28"/>
          <w:szCs w:val="28"/>
        </w:rPr>
        <w:t>2:00</w:t>
      </w:r>
    </w:p>
    <w:p w:rsidR="008E0613" w:rsidRPr="008E0613" w:rsidRDefault="008E0613" w:rsidP="008E0613">
      <w:pPr>
        <w:widowControl/>
        <w:spacing w:line="480" w:lineRule="auto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</w:pPr>
    </w:p>
    <w:p w:rsidR="00C071B3" w:rsidRPr="00F45B18" w:rsidRDefault="00F45B18" w:rsidP="00F87669">
      <w:pPr>
        <w:widowControl/>
        <w:rPr>
          <w:rFonts w:asciiTheme="minorEastAsia" w:eastAsiaTheme="minorEastAsia" w:hAnsiTheme="minorEastAsia" w:cs="宋体"/>
          <w:b/>
          <w:color w:val="FF0000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cs="宋体" w:hint="eastAsia"/>
          <w:b/>
          <w:color w:val="FF0000"/>
          <w:kern w:val="0"/>
          <w:sz w:val="28"/>
          <w:szCs w:val="28"/>
        </w:rPr>
        <w:t>钜</w:t>
      </w:r>
      <w:proofErr w:type="gramEnd"/>
      <w:r>
        <w:rPr>
          <w:rFonts w:asciiTheme="minorEastAsia" w:eastAsiaTheme="minorEastAsia" w:hAnsiTheme="minorEastAsia" w:cs="宋体" w:hint="eastAsia"/>
          <w:b/>
          <w:color w:val="FF0000"/>
          <w:kern w:val="0"/>
          <w:sz w:val="28"/>
          <w:szCs w:val="28"/>
        </w:rPr>
        <w:t>泉是谁？</w:t>
      </w:r>
    </w:p>
    <w:p w:rsidR="00C071B3" w:rsidRPr="00F45B18" w:rsidRDefault="00C071B3" w:rsidP="00F87669">
      <w:pPr>
        <w:pStyle w:val="a3"/>
        <w:widowControl/>
        <w:numPr>
          <w:ilvl w:val="0"/>
          <w:numId w:val="1"/>
        </w:numPr>
        <w:snapToGrid w:val="0"/>
        <w:ind w:firstLineChars="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成立于2005年5月，总部设在上海张江高科技园区</w:t>
      </w:r>
    </w:p>
    <w:p w:rsidR="00C071B3" w:rsidRPr="00F45B18" w:rsidRDefault="00C071B3" w:rsidP="00F87669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三相电能计量芯片在中国的市场占有超过50% </w:t>
      </w:r>
    </w:p>
    <w:p w:rsidR="00C071B3" w:rsidRPr="00F45B18" w:rsidRDefault="00C071B3" w:rsidP="00F87669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单相计量芯片市场份额近年来持续攀升，至今约40% </w:t>
      </w:r>
    </w:p>
    <w:p w:rsidR="00C071B3" w:rsidRPr="00F45B18" w:rsidRDefault="00C071B3" w:rsidP="00F87669">
      <w:pPr>
        <w:widowControl/>
        <w:numPr>
          <w:ilvl w:val="0"/>
          <w:numId w:val="2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bookmarkStart w:id="0" w:name="_GoBack"/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新一代电力载波通讯芯片方案和电表专用32位MCU已成熟量产技术领</w:t>
      </w:r>
      <w:bookmarkEnd w:id="0"/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先 </w:t>
      </w:r>
    </w:p>
    <w:p w:rsidR="00C071B3" w:rsidRPr="00F45B18" w:rsidRDefault="00C071B3" w:rsidP="00F87669">
      <w:pPr>
        <w:widowControl/>
        <w:numPr>
          <w:ilvl w:val="0"/>
          <w:numId w:val="2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掌握核心高精度算法、拥有</w:t>
      </w:r>
      <w:r w:rsidR="00BA4C5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86</w:t>
      </w: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项技术专利及设计专有权，37项专利已被知识产权局受理 </w:t>
      </w:r>
    </w:p>
    <w:p w:rsidR="00C071B3" w:rsidRPr="00F45B18" w:rsidRDefault="002C75D9" w:rsidP="00F87669">
      <w:pPr>
        <w:widowControl/>
        <w:numPr>
          <w:ilvl w:val="0"/>
          <w:numId w:val="3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2016</w:t>
      </w:r>
      <w:r w:rsidR="00C071B3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年公司的销售额超</w:t>
      </w:r>
      <w:r w:rsidR="00AA46F3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1.6</w:t>
      </w:r>
      <w:r w:rsidR="00C071B3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亿元，公司成立以来逐年增长</w:t>
      </w:r>
    </w:p>
    <w:p w:rsidR="00C071B3" w:rsidRPr="00F45B18" w:rsidRDefault="00C071B3" w:rsidP="00F87669">
      <w:pPr>
        <w:widowControl/>
        <w:numPr>
          <w:ilvl w:val="0"/>
          <w:numId w:val="3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201</w:t>
      </w:r>
      <w:r w:rsidR="00BA4C5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7</w:t>
      </w:r>
      <w:r w:rsidR="00F45B18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年</w:t>
      </w: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启动</w:t>
      </w:r>
      <w:r w:rsidR="00F45B18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A股</w:t>
      </w: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主板上市流程</w:t>
      </w:r>
      <w:r w:rsidR="00F45B18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，预估年底挂牌上市</w:t>
      </w:r>
    </w:p>
    <w:p w:rsidR="00C258B7" w:rsidRPr="00BA4C59" w:rsidRDefault="00C258B7" w:rsidP="00C258B7">
      <w:pPr>
        <w:widowControl/>
        <w:snapToGrid w:val="0"/>
        <w:ind w:left="72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</w:p>
    <w:p w:rsidR="00C258B7" w:rsidRPr="00F45B18" w:rsidRDefault="00C258B7" w:rsidP="00C258B7">
      <w:pPr>
        <w:widowControl/>
        <w:rPr>
          <w:rFonts w:asciiTheme="minorEastAsia" w:eastAsiaTheme="minorEastAsia" w:hAnsiTheme="minorEastAsia" w:cs="宋体"/>
          <w:b/>
          <w:color w:val="FF0000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/>
          <w:color w:val="FF0000"/>
          <w:kern w:val="0"/>
          <w:sz w:val="28"/>
          <w:szCs w:val="28"/>
        </w:rPr>
        <w:t>加入</w:t>
      </w:r>
      <w:proofErr w:type="gramStart"/>
      <w:r w:rsidRPr="00F45B18">
        <w:rPr>
          <w:rFonts w:asciiTheme="minorEastAsia" w:eastAsiaTheme="minorEastAsia" w:hAnsiTheme="minorEastAsia" w:cs="宋体" w:hint="eastAsia"/>
          <w:b/>
          <w:color w:val="FF0000"/>
          <w:kern w:val="0"/>
          <w:sz w:val="28"/>
          <w:szCs w:val="28"/>
        </w:rPr>
        <w:t>钜</w:t>
      </w:r>
      <w:proofErr w:type="gramEnd"/>
      <w:r w:rsidRPr="00F45B18">
        <w:rPr>
          <w:rFonts w:asciiTheme="minorEastAsia" w:eastAsiaTheme="minorEastAsia" w:hAnsiTheme="minorEastAsia" w:cs="宋体" w:hint="eastAsia"/>
          <w:b/>
          <w:color w:val="FF0000"/>
          <w:kern w:val="0"/>
          <w:sz w:val="28"/>
          <w:szCs w:val="28"/>
        </w:rPr>
        <w:t>泉，你将拥有“全薪”的开始！</w:t>
      </w:r>
    </w:p>
    <w:p w:rsidR="00C258B7" w:rsidRPr="00F45B18" w:rsidRDefault="00C258B7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行业领先薪资</w:t>
      </w:r>
      <w:r w:rsidR="00BA4C59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 </w:t>
      </w:r>
      <w:r w:rsidR="00BA4C59" w:rsidRPr="00BA4C59">
        <w:rPr>
          <w:rFonts w:asciiTheme="minorEastAsia" w:eastAsiaTheme="minorEastAsia" w:hAnsiTheme="minorEastAsia" w:cs="宋体" w:hint="eastAsia"/>
          <w:bCs/>
          <w:color w:val="FF0000"/>
          <w:kern w:val="0"/>
          <w:sz w:val="28"/>
          <w:szCs w:val="28"/>
        </w:rPr>
        <w:t>12000*13+每月1000元住房补贴</w:t>
      </w:r>
    </w:p>
    <w:p w:rsidR="00C258B7" w:rsidRPr="00F45B18" w:rsidRDefault="00C258B7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人性化福利(旅游、体检、健身、庆生、节假日津贴等)</w:t>
      </w:r>
    </w:p>
    <w:p w:rsidR="00C258B7" w:rsidRDefault="00C258B7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为符合条件的优秀毕业生办理“上海市户口”</w:t>
      </w:r>
    </w:p>
    <w:p w:rsidR="00F45B18" w:rsidRDefault="00F45B18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1对1 工作导师制</w:t>
      </w:r>
    </w:p>
    <w:p w:rsidR="00F45B18" w:rsidRDefault="00F45B18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立体的技、流程、文化、管理培训体系</w:t>
      </w:r>
    </w:p>
    <w:p w:rsidR="00F45B18" w:rsidRDefault="00F45B18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多通道的晋升发展体系</w:t>
      </w:r>
    </w:p>
    <w:p w:rsidR="00F45B18" w:rsidRDefault="00F45B18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经营利润分享制：高贡献高报酬的年终绩效奖金</w:t>
      </w:r>
    </w:p>
    <w:p w:rsidR="00F45B18" w:rsidRDefault="00F45B18" w:rsidP="00C258B7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弹性工作时间</w:t>
      </w:r>
    </w:p>
    <w:p w:rsidR="00C258B7" w:rsidRPr="00F45B18" w:rsidRDefault="00F45B18" w:rsidP="00F45B18">
      <w:pPr>
        <w:widowControl/>
        <w:numPr>
          <w:ilvl w:val="0"/>
          <w:numId w:val="1"/>
        </w:numPr>
        <w:snapToGrid w:val="0"/>
        <w:jc w:val="left"/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坦诚沟通的工作氛围</w:t>
      </w:r>
    </w:p>
    <w:p w:rsidR="00DC033D" w:rsidRPr="00F45B18" w:rsidRDefault="00DC033D" w:rsidP="00334EBD">
      <w:pPr>
        <w:pStyle w:val="a6"/>
        <w:rPr>
          <w:sz w:val="28"/>
          <w:szCs w:val="28"/>
        </w:rPr>
      </w:pPr>
    </w:p>
    <w:p w:rsidR="00DE6B8A" w:rsidRPr="00F45B18" w:rsidRDefault="00DE6B8A" w:rsidP="00F87669">
      <w:pPr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Arial" w:hint="eastAsia"/>
          <w:b/>
          <w:color w:val="FF0000"/>
          <w:sz w:val="28"/>
          <w:szCs w:val="28"/>
        </w:rPr>
        <w:t>关注和加入</w:t>
      </w:r>
      <w:proofErr w:type="gramStart"/>
      <w:r w:rsidRPr="00F45B18">
        <w:rPr>
          <w:rFonts w:asciiTheme="minorEastAsia" w:eastAsiaTheme="minorEastAsia" w:hAnsiTheme="minorEastAsia" w:cs="Arial" w:hint="eastAsia"/>
          <w:b/>
          <w:color w:val="FF0000"/>
          <w:sz w:val="28"/>
          <w:szCs w:val="28"/>
        </w:rPr>
        <w:t>钜</w:t>
      </w:r>
      <w:proofErr w:type="gramEnd"/>
      <w:r w:rsidRPr="00F45B18">
        <w:rPr>
          <w:rFonts w:asciiTheme="minorEastAsia" w:eastAsiaTheme="minorEastAsia" w:hAnsiTheme="minorEastAsia" w:cs="Arial" w:hint="eastAsia"/>
          <w:b/>
          <w:color w:val="FF0000"/>
          <w:sz w:val="28"/>
          <w:szCs w:val="28"/>
        </w:rPr>
        <w:t>泉：</w:t>
      </w:r>
    </w:p>
    <w:p w:rsidR="00F87669" w:rsidRPr="00F45B18" w:rsidRDefault="00355B30" w:rsidP="00F87669">
      <w:pPr>
        <w:rPr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投递简历邮箱：</w:t>
      </w:r>
      <w:hyperlink r:id="rId8" w:history="1">
        <w:r w:rsidR="00394E73" w:rsidRPr="00F45B18">
          <w:rPr>
            <w:rStyle w:val="a4"/>
            <w:rFonts w:asciiTheme="minorEastAsia" w:eastAsiaTheme="minorEastAsia" w:hAnsiTheme="minorEastAsia" w:cs="宋体" w:hint="eastAsia"/>
            <w:bCs/>
            <w:kern w:val="0"/>
            <w:sz w:val="28"/>
            <w:szCs w:val="28"/>
          </w:rPr>
          <w:t>yshen@hitrendtech.com</w:t>
        </w:r>
      </w:hyperlink>
      <w:r w:rsidR="00F87669" w:rsidRPr="00F45B18">
        <w:rPr>
          <w:rFonts w:hint="eastAsia"/>
          <w:sz w:val="28"/>
          <w:szCs w:val="28"/>
        </w:rPr>
        <w:t xml:space="preserve">              </w:t>
      </w:r>
      <w:r w:rsidR="00D82995" w:rsidRPr="00F45B18">
        <w:rPr>
          <w:rFonts w:hint="eastAsia"/>
          <w:sz w:val="28"/>
          <w:szCs w:val="28"/>
        </w:rPr>
        <w:t xml:space="preserve">         </w:t>
      </w:r>
    </w:p>
    <w:p w:rsidR="00F87669" w:rsidRPr="00F45B18" w:rsidRDefault="00394E73" w:rsidP="00F87669">
      <w:pPr>
        <w:rPr>
          <w:rFonts w:asciiTheme="minorEastAsia" w:eastAsia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联系电话：021-51035886</w:t>
      </w:r>
      <w:r w:rsidR="000A24E0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*502</w:t>
      </w:r>
      <w:r w:rsidR="00F87669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284455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沈女士</w:t>
      </w:r>
      <w:r w:rsidR="00F87669"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                 </w:t>
      </w:r>
    </w:p>
    <w:p w:rsidR="00753A78" w:rsidRPr="00F45B18" w:rsidRDefault="00284455" w:rsidP="00F87669">
      <w:pPr>
        <w:rPr>
          <w:rFonts w:asciiTheme="minorEastAsia" w:eastAsiaTheme="minorEastAsia" w:hAnsiTheme="minorEastAsia" w:cs="Arial"/>
          <w:color w:val="FF0000"/>
          <w:sz w:val="28"/>
          <w:szCs w:val="28"/>
        </w:rPr>
      </w:pPr>
      <w:r w:rsidRPr="00F45B18">
        <w:rPr>
          <w:rFonts w:asciiTheme="minorEastAsia" w:eastAsiaTheme="minorEastAsia" w:hAnsiTheme="minorEastAsia" w:cs="宋体" w:hint="eastAsia"/>
          <w:bCs/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619BD7C6" wp14:editId="32B1B886">
            <wp:extent cx="1466850" cy="1333500"/>
            <wp:effectExtent l="0" t="0" r="0" b="0"/>
            <wp:docPr id="20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7669" w:rsidRPr="00F45B18">
        <w:rPr>
          <w:rFonts w:asciiTheme="minorEastAsia" w:eastAsiaTheme="minorEastAsia" w:hAnsiTheme="minorEastAsia" w:cs="Arial" w:hint="eastAsia"/>
          <w:color w:val="FF0000"/>
          <w:sz w:val="28"/>
          <w:szCs w:val="28"/>
        </w:rPr>
        <w:t xml:space="preserve">             </w:t>
      </w:r>
    </w:p>
    <w:p w:rsidR="00F45B18" w:rsidRDefault="00F45B18" w:rsidP="00F87669">
      <w:pPr>
        <w:rPr>
          <w:rFonts w:asciiTheme="minorEastAsia" w:eastAsiaTheme="minorEastAsia" w:hAnsiTheme="minorEastAsia" w:cs="Arial"/>
          <w:color w:val="FF0000"/>
          <w:sz w:val="24"/>
        </w:rPr>
      </w:pPr>
    </w:p>
    <w:p w:rsidR="00F45B18" w:rsidRPr="006F16BB" w:rsidRDefault="00F45B18" w:rsidP="00F45B18">
      <w:pPr>
        <w:widowControl/>
        <w:spacing w:line="480" w:lineRule="auto"/>
        <w:jc w:val="center"/>
        <w:rPr>
          <w:rFonts w:ascii="华文琥珀" w:eastAsia="华文琥珀" w:hAnsi="宋体"/>
          <w:bCs/>
          <w:color w:val="000000" w:themeColor="text1"/>
          <w:kern w:val="0"/>
          <w:sz w:val="36"/>
          <w:szCs w:val="36"/>
        </w:rPr>
      </w:pPr>
      <w:r w:rsidRPr="006F16BB">
        <w:rPr>
          <w:rFonts w:ascii="华文琥珀" w:eastAsia="华文琥珀" w:hAnsi="宋体" w:hint="eastAsia"/>
          <w:bCs/>
          <w:color w:val="000000" w:themeColor="text1"/>
          <w:kern w:val="0"/>
          <w:sz w:val="36"/>
          <w:szCs w:val="36"/>
        </w:rPr>
        <w:t>共同成长，共创辉煌</w:t>
      </w:r>
    </w:p>
    <w:p w:rsidR="00F45B18" w:rsidRDefault="00F45B18" w:rsidP="00F45B18">
      <w:pPr>
        <w:widowControl/>
        <w:spacing w:line="480" w:lineRule="auto"/>
        <w:ind w:firstLineChars="200" w:firstLine="720"/>
        <w:jc w:val="center"/>
        <w:rPr>
          <w:rFonts w:ascii="华文琥珀" w:eastAsia="华文琥珀" w:hAnsi="宋体" w:cs="宋体"/>
          <w:color w:val="000000" w:themeColor="text1"/>
          <w:kern w:val="0"/>
          <w:sz w:val="36"/>
          <w:szCs w:val="36"/>
        </w:rPr>
      </w:pPr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——</w:t>
      </w:r>
      <w:proofErr w:type="gramStart"/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钜</w:t>
      </w:r>
      <w:proofErr w:type="gramEnd"/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泉</w:t>
      </w:r>
      <w:r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光电校园</w:t>
      </w:r>
      <w:r w:rsidRPr="006F16BB">
        <w:rPr>
          <w:rFonts w:ascii="华文琥珀" w:eastAsia="华文琥珀" w:hAnsi="宋体" w:cs="宋体" w:hint="eastAsia"/>
          <w:color w:val="000000" w:themeColor="text1"/>
          <w:kern w:val="0"/>
          <w:sz w:val="36"/>
          <w:szCs w:val="36"/>
        </w:rPr>
        <w:t>招聘</w:t>
      </w:r>
    </w:p>
    <w:p w:rsidR="00F45B18" w:rsidRPr="00F45B18" w:rsidRDefault="00F45B18" w:rsidP="00F87669">
      <w:pPr>
        <w:rPr>
          <w:rFonts w:asciiTheme="minorEastAsia" w:eastAsiaTheme="minorEastAsia" w:hAnsiTheme="minorEastAsia" w:cs="Arial"/>
          <w:color w:val="FF0000"/>
          <w:sz w:val="24"/>
        </w:rPr>
      </w:pPr>
    </w:p>
    <w:p w:rsidR="00F45B18" w:rsidRPr="00F45B18" w:rsidRDefault="00F45B18" w:rsidP="00F87669">
      <w:pPr>
        <w:rPr>
          <w:rFonts w:asciiTheme="minorEastAsia" w:eastAsiaTheme="minorEastAsia" w:hAnsiTheme="minorEastAsia" w:cs="Arial"/>
          <w:color w:val="FF0000"/>
          <w:sz w:val="24"/>
        </w:rPr>
      </w:pPr>
    </w:p>
    <w:p w:rsidR="00F45B18" w:rsidRDefault="00F45B18" w:rsidP="00F45B18">
      <w:pPr>
        <w:rPr>
          <w:rFonts w:asciiTheme="minorEastAsia" w:eastAsiaTheme="minorEastAsia" w:hAnsiTheme="minorEastAsia" w:cs="宋体"/>
          <w:b/>
          <w:bCs/>
          <w:color w:val="FF0000"/>
          <w:kern w:val="0"/>
          <w:sz w:val="24"/>
        </w:rPr>
      </w:pPr>
      <w:r w:rsidRPr="00F45B18">
        <w:rPr>
          <w:rFonts w:asciiTheme="minorEastAsia" w:eastAsiaTheme="minorEastAsia" w:hAnsiTheme="minorEastAsia" w:cs="宋体" w:hint="eastAsia"/>
          <w:b/>
          <w:bCs/>
          <w:color w:val="FF0000"/>
          <w:kern w:val="0"/>
          <w:sz w:val="24"/>
        </w:rPr>
        <w:t>招聘职位</w:t>
      </w:r>
      <w:r w:rsidR="00284455">
        <w:rPr>
          <w:rFonts w:asciiTheme="minorEastAsia" w:eastAsiaTheme="minorEastAsia" w:hAnsiTheme="minorEastAsia" w:cs="宋体" w:hint="eastAsia"/>
          <w:b/>
          <w:bCs/>
          <w:color w:val="FF0000"/>
          <w:kern w:val="0"/>
          <w:sz w:val="24"/>
        </w:rPr>
        <w:t>列表：</w:t>
      </w:r>
    </w:p>
    <w:p w:rsidR="00F45B18" w:rsidRPr="00F45B18" w:rsidRDefault="00F45B18" w:rsidP="00F45B18">
      <w:pPr>
        <w:rPr>
          <w:rFonts w:asciiTheme="minorEastAsia" w:eastAsiaTheme="minorEastAsia" w:hAnsiTheme="minorEastAsia" w:cs="宋体"/>
          <w:b/>
          <w:bCs/>
          <w:color w:val="FF0000"/>
          <w:kern w:val="0"/>
          <w:sz w:val="24"/>
        </w:rPr>
      </w:pPr>
    </w:p>
    <w:p w:rsidR="00F45B18" w:rsidRPr="00F45B18" w:rsidRDefault="00F45B18" w:rsidP="00F45B18">
      <w:pPr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24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</w:rPr>
        <w:t>一、</w:t>
      </w:r>
      <w:r w:rsidRPr="00F45B18">
        <w:rPr>
          <w:rFonts w:ascii="宋体" w:hAnsi="宋体" w:cs="宋体" w:hint="eastAsia"/>
          <w:b/>
          <w:bCs/>
          <w:color w:val="000000"/>
          <w:kern w:val="0"/>
          <w:sz w:val="24"/>
        </w:rPr>
        <w:t>软件</w:t>
      </w:r>
      <w:r w:rsidRPr="00F45B18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</w:rPr>
        <w:t>设计</w:t>
      </w:r>
      <w:r w:rsidRPr="00F45B18">
        <w:rPr>
          <w:rFonts w:ascii="宋体" w:hAnsi="宋体" w:cs="宋体" w:hint="eastAsia"/>
          <w:b/>
          <w:bCs/>
          <w:color w:val="000000"/>
          <w:kern w:val="0"/>
          <w:sz w:val="24"/>
        </w:rPr>
        <w:t>工程师</w:t>
      </w:r>
    </w:p>
    <w:p w:rsidR="00F45B18" w:rsidRPr="00F45B18" w:rsidRDefault="00F45B18" w:rsidP="00F45B18">
      <w:pPr>
        <w:pStyle w:val="a3"/>
        <w:widowControl/>
        <w:numPr>
          <w:ilvl w:val="0"/>
          <w:numId w:val="5"/>
        </w:numPr>
        <w:snapToGrid w:val="0"/>
        <w:ind w:firstLineChars="0"/>
        <w:jc w:val="left"/>
        <w:rPr>
          <w:rFonts w:ascii="宋体" w:eastAsiaTheme="minorEastAsia" w:hAnsi="宋体"/>
          <w:sz w:val="24"/>
        </w:rPr>
      </w:pPr>
      <w:r w:rsidRPr="00F45B18">
        <w:rPr>
          <w:rFonts w:ascii="宋体" w:eastAsiaTheme="minorEastAsia" w:hAnsi="宋体" w:hint="eastAsia"/>
          <w:sz w:val="24"/>
        </w:rPr>
        <w:t>学历：</w:t>
      </w:r>
      <w:r w:rsidR="00BA4C59">
        <w:rPr>
          <w:rFonts w:ascii="宋体" w:eastAsiaTheme="minorEastAsia" w:hAnsi="宋体" w:hint="eastAsia"/>
          <w:sz w:val="24"/>
        </w:rPr>
        <w:t>硕士</w:t>
      </w:r>
      <w:r w:rsidRPr="00F45B18">
        <w:rPr>
          <w:rFonts w:ascii="宋体" w:eastAsiaTheme="minorEastAsia" w:hAnsi="宋体" w:hint="eastAsia"/>
          <w:sz w:val="24"/>
        </w:rPr>
        <w:t xml:space="preserve">      专业：电子工程、通信工程、计算机</w:t>
      </w:r>
    </w:p>
    <w:p w:rsidR="00F45B18" w:rsidRPr="00F45B18" w:rsidRDefault="00F45B18" w:rsidP="00F45B18">
      <w:pPr>
        <w:pStyle w:val="a3"/>
        <w:widowControl/>
        <w:numPr>
          <w:ilvl w:val="0"/>
          <w:numId w:val="5"/>
        </w:numPr>
        <w:snapToGrid w:val="0"/>
        <w:ind w:firstLineChars="0"/>
        <w:jc w:val="left"/>
        <w:rPr>
          <w:rFonts w:ascii="宋体" w:eastAsiaTheme="minorEastAsia" w:hAnsi="宋体"/>
          <w:sz w:val="24"/>
        </w:rPr>
      </w:pPr>
      <w:r w:rsidRPr="00F45B18">
        <w:rPr>
          <w:rFonts w:ascii="宋体" w:eastAsiaTheme="minorEastAsia" w:hAnsi="宋体" w:hint="eastAsia"/>
          <w:sz w:val="24"/>
        </w:rPr>
        <w:t>熟悉C，C++，C#等编程语言。</w:t>
      </w:r>
      <w:r w:rsidRPr="00F45B18">
        <w:rPr>
          <w:rFonts w:hint="eastAsia"/>
          <w:sz w:val="24"/>
        </w:rPr>
        <w:t>8051</w:t>
      </w:r>
      <w:r w:rsidRPr="00F45B18">
        <w:rPr>
          <w:rFonts w:hint="eastAsia"/>
          <w:sz w:val="24"/>
        </w:rPr>
        <w:t>或者</w:t>
      </w:r>
      <w:r w:rsidRPr="00F45B18">
        <w:rPr>
          <w:rFonts w:hint="eastAsia"/>
          <w:sz w:val="24"/>
        </w:rPr>
        <w:t>m</w:t>
      </w:r>
      <w:r w:rsidRPr="00F45B18">
        <w:rPr>
          <w:rFonts w:hint="eastAsia"/>
          <w:sz w:val="24"/>
        </w:rPr>
        <w:t>系列</w:t>
      </w:r>
      <w:r w:rsidRPr="00F45B18">
        <w:rPr>
          <w:rFonts w:hint="eastAsia"/>
          <w:sz w:val="24"/>
        </w:rPr>
        <w:t>arm</w:t>
      </w:r>
      <w:r w:rsidRPr="00F45B18">
        <w:rPr>
          <w:rFonts w:hint="eastAsia"/>
          <w:sz w:val="24"/>
        </w:rPr>
        <w:t>单片机开发经验</w:t>
      </w:r>
      <w:r w:rsidRPr="00F45B18">
        <w:rPr>
          <w:rFonts w:ascii="宋体" w:eastAsiaTheme="minorEastAsia" w:hAnsi="宋体" w:hint="eastAsia"/>
          <w:sz w:val="24"/>
        </w:rPr>
        <w:t>。</w:t>
      </w:r>
    </w:p>
    <w:p w:rsidR="00F45B18" w:rsidRPr="00F45B18" w:rsidRDefault="00F45B18" w:rsidP="00F45B18">
      <w:pPr>
        <w:pStyle w:val="a3"/>
        <w:widowControl/>
        <w:numPr>
          <w:ilvl w:val="0"/>
          <w:numId w:val="5"/>
        </w:numPr>
        <w:snapToGrid w:val="0"/>
        <w:ind w:firstLineChars="0"/>
        <w:jc w:val="left"/>
        <w:rPr>
          <w:rFonts w:ascii="宋体" w:eastAsiaTheme="minorEastAsia" w:hAnsi="宋体"/>
          <w:sz w:val="24"/>
        </w:rPr>
      </w:pPr>
      <w:r w:rsidRPr="00F45B18">
        <w:rPr>
          <w:rFonts w:ascii="宋体" w:eastAsiaTheme="minorEastAsia" w:hAnsi="宋体" w:hint="eastAsia"/>
          <w:sz w:val="24"/>
        </w:rPr>
        <w:t>熟悉软硬件接口，如I2C，SPI，UART等。</w:t>
      </w:r>
    </w:p>
    <w:p w:rsidR="00F45B18" w:rsidRPr="00F45B18" w:rsidRDefault="00F45B18" w:rsidP="00F45B18">
      <w:pPr>
        <w:pStyle w:val="a3"/>
        <w:widowControl/>
        <w:numPr>
          <w:ilvl w:val="0"/>
          <w:numId w:val="5"/>
        </w:numPr>
        <w:snapToGrid w:val="0"/>
        <w:ind w:firstLineChars="0"/>
        <w:jc w:val="left"/>
        <w:rPr>
          <w:rFonts w:ascii="宋体" w:eastAsiaTheme="minorEastAsia" w:hAnsi="宋体"/>
          <w:sz w:val="24"/>
        </w:rPr>
      </w:pPr>
      <w:r w:rsidRPr="00F45B18">
        <w:rPr>
          <w:rFonts w:ascii="宋体" w:eastAsiaTheme="minorEastAsia" w:hAnsi="宋体" w:hint="eastAsia"/>
          <w:sz w:val="24"/>
        </w:rPr>
        <w:t>有利用VC/C#等平台的上位机开发经验。有嵌入式软件开发经验plus。</w:t>
      </w:r>
    </w:p>
    <w:p w:rsidR="00F45B18" w:rsidRPr="00F45B18" w:rsidRDefault="00F45B18" w:rsidP="00F45B18">
      <w:pPr>
        <w:rPr>
          <w:rFonts w:asciiTheme="minorEastAsia" w:eastAsiaTheme="minorEastAsia" w:hAnsiTheme="minorEastAsia" w:cs="宋体"/>
          <w:bCs/>
          <w:color w:val="000000" w:themeColor="text1"/>
          <w:kern w:val="0"/>
          <w:sz w:val="24"/>
        </w:rPr>
      </w:pPr>
    </w:p>
    <w:p w:rsidR="00F45B18" w:rsidRPr="00F45B18" w:rsidRDefault="00F45B18" w:rsidP="00F45B18">
      <w:pPr>
        <w:rPr>
          <w:rFonts w:asciiTheme="minorEastAsia" w:eastAsiaTheme="minorEastAsia" w:hAnsiTheme="minorEastAsia" w:cs="宋体"/>
          <w:b/>
          <w:bCs/>
          <w:color w:val="000000" w:themeColor="text1"/>
          <w:kern w:val="0"/>
          <w:sz w:val="24"/>
        </w:rPr>
      </w:pPr>
      <w:r w:rsidRPr="00F45B18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 w:val="24"/>
        </w:rPr>
        <w:t>二、</w:t>
      </w:r>
      <w:r w:rsidRPr="00F45B18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</w:rPr>
        <w:t>系统设计工程师</w:t>
      </w:r>
    </w:p>
    <w:p w:rsidR="00F45B18" w:rsidRPr="00F45B18" w:rsidRDefault="00F45B18" w:rsidP="00F45B18">
      <w:pPr>
        <w:pStyle w:val="a6"/>
        <w:numPr>
          <w:ilvl w:val="0"/>
          <w:numId w:val="9"/>
        </w:numPr>
      </w:pPr>
      <w:r w:rsidRPr="00F45B18">
        <w:rPr>
          <w:rFonts w:hint="eastAsia"/>
        </w:rPr>
        <w:t>学历：硕士         专业:微电子、电子工程类。</w:t>
      </w:r>
    </w:p>
    <w:p w:rsidR="00F45B18" w:rsidRPr="00F45B18" w:rsidRDefault="00F45B18" w:rsidP="00F45B18">
      <w:pPr>
        <w:pStyle w:val="a6"/>
        <w:numPr>
          <w:ilvl w:val="0"/>
          <w:numId w:val="9"/>
        </w:numPr>
      </w:pPr>
      <w:r w:rsidRPr="00F45B18">
        <w:rPr>
          <w:rFonts w:hint="eastAsia"/>
        </w:rPr>
        <w:t xml:space="preserve">有一定的硬件基础，熟悉至少一款8bit单片机熟悉16bit或32bit单片机更佳，能独立完成项目。 </w:t>
      </w:r>
    </w:p>
    <w:p w:rsidR="00F45B18" w:rsidRPr="00F45B18" w:rsidRDefault="00F45B18" w:rsidP="00F45B18">
      <w:pPr>
        <w:pStyle w:val="a6"/>
        <w:numPr>
          <w:ilvl w:val="0"/>
          <w:numId w:val="9"/>
        </w:numPr>
      </w:pPr>
      <w:r w:rsidRPr="00F45B18">
        <w:rPr>
          <w:rFonts w:hint="eastAsia"/>
        </w:rPr>
        <w:t>能利用</w:t>
      </w:r>
      <w:proofErr w:type="spellStart"/>
      <w:r w:rsidRPr="00F45B18">
        <w:rPr>
          <w:rFonts w:hint="eastAsia"/>
        </w:rPr>
        <w:t>Protel</w:t>
      </w:r>
      <w:proofErr w:type="spellEnd"/>
      <w:r w:rsidRPr="00F45B18">
        <w:rPr>
          <w:rFonts w:hint="eastAsia"/>
        </w:rPr>
        <w:t>或POWERPCB</w:t>
      </w:r>
      <w:r w:rsidRPr="00F45B18">
        <w:rPr>
          <w:rFonts w:eastAsiaTheme="minorEastAsia" w:hint="eastAsia"/>
        </w:rPr>
        <w:t>或</w:t>
      </w:r>
      <w:proofErr w:type="spellStart"/>
      <w:r w:rsidRPr="00F45B18">
        <w:rPr>
          <w:rFonts w:eastAsiaTheme="minorEastAsia" w:hint="eastAsia"/>
        </w:rPr>
        <w:t>candence</w:t>
      </w:r>
      <w:proofErr w:type="spellEnd"/>
      <w:r w:rsidRPr="00F45B18">
        <w:rPr>
          <w:rFonts w:hint="eastAsia"/>
        </w:rPr>
        <w:t>软件进行产品</w:t>
      </w:r>
      <w:r w:rsidRPr="00F45B18">
        <w:rPr>
          <w:rFonts w:eastAsiaTheme="minorEastAsia" w:hint="eastAsia"/>
        </w:rPr>
        <w:t xml:space="preserve"> </w:t>
      </w:r>
      <w:r w:rsidRPr="00F45B18">
        <w:rPr>
          <w:rFonts w:hint="eastAsia"/>
        </w:rPr>
        <w:t>LAYOUT</w:t>
      </w:r>
      <w:r w:rsidRPr="00F45B18">
        <w:rPr>
          <w:rFonts w:eastAsiaTheme="minorEastAsia" w:hint="eastAsia"/>
        </w:rPr>
        <w:t>或PCB设计</w:t>
      </w:r>
      <w:r w:rsidRPr="00F45B18">
        <w:rPr>
          <w:rFonts w:hint="eastAsia"/>
        </w:rPr>
        <w:t xml:space="preserve">。 </w:t>
      </w:r>
    </w:p>
    <w:p w:rsidR="00F45B18" w:rsidRPr="00F45B18" w:rsidRDefault="00F45B18" w:rsidP="00F45B18">
      <w:pPr>
        <w:pStyle w:val="a6"/>
        <w:numPr>
          <w:ilvl w:val="0"/>
          <w:numId w:val="9"/>
        </w:numPr>
      </w:pPr>
      <w:r w:rsidRPr="00F45B18">
        <w:rPr>
          <w:rFonts w:hint="eastAsia"/>
        </w:rPr>
        <w:t>熟悉C语言及编汇，熟悉嵌入式开发更佳。</w:t>
      </w:r>
    </w:p>
    <w:p w:rsidR="00F45B18" w:rsidRPr="00F45B18" w:rsidRDefault="00F45B18" w:rsidP="00F45B18">
      <w:pPr>
        <w:pStyle w:val="a6"/>
        <w:numPr>
          <w:ilvl w:val="0"/>
          <w:numId w:val="9"/>
        </w:numPr>
      </w:pPr>
      <w:r w:rsidRPr="00F45B18">
        <w:rPr>
          <w:rFonts w:hint="eastAsia"/>
        </w:rPr>
        <w:t>熟悉</w:t>
      </w:r>
      <w:proofErr w:type="spellStart"/>
      <w:r w:rsidRPr="00F45B18">
        <w:rPr>
          <w:rFonts w:hint="eastAsia"/>
        </w:rPr>
        <w:t>matlab</w:t>
      </w:r>
      <w:proofErr w:type="spellEnd"/>
      <w:r w:rsidRPr="00F45B18">
        <w:rPr>
          <w:rFonts w:hint="eastAsia"/>
        </w:rPr>
        <w:t xml:space="preserve">，熟悉滤波器及相关算法设计。有一定英文基础，能阅读英文资料。 </w:t>
      </w:r>
    </w:p>
    <w:p w:rsidR="00F45B18" w:rsidRPr="00F45B18" w:rsidRDefault="00F45B18" w:rsidP="00F45B18">
      <w:pPr>
        <w:pStyle w:val="a6"/>
      </w:pPr>
    </w:p>
    <w:p w:rsidR="00F45B18" w:rsidRPr="00F45B18" w:rsidRDefault="00F45B18" w:rsidP="00F45B18">
      <w:pPr>
        <w:pStyle w:val="a6"/>
        <w:rPr>
          <w:b/>
        </w:rPr>
      </w:pPr>
      <w:r w:rsidRPr="00F45B18">
        <w:rPr>
          <w:rFonts w:hint="eastAsia"/>
          <w:b/>
        </w:rPr>
        <w:t>三、DSP算法实现工程师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1、学历：硕士          专业：通信工程、电子工程、计算机。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2、具备扎实的编程技巧、熟悉C/C++语言。熟悉单片机/DSP的开发和应用。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3、对通信原理有一定了解，熟悉</w:t>
      </w:r>
      <w:proofErr w:type="spellStart"/>
      <w:r w:rsidRPr="00F45B18">
        <w:rPr>
          <w:rFonts w:hint="eastAsia"/>
        </w:rPr>
        <w:t>Matlab</w:t>
      </w:r>
      <w:proofErr w:type="spellEnd"/>
      <w:r w:rsidRPr="00F45B18">
        <w:rPr>
          <w:rFonts w:hint="eastAsia"/>
        </w:rPr>
        <w:t>。</w:t>
      </w:r>
    </w:p>
    <w:p w:rsidR="00F45B18" w:rsidRPr="00F45B18" w:rsidRDefault="00F45B18" w:rsidP="00F45B18">
      <w:pPr>
        <w:pStyle w:val="a6"/>
      </w:pPr>
    </w:p>
    <w:p w:rsidR="00F45B18" w:rsidRPr="00F45B18" w:rsidRDefault="00F45B18" w:rsidP="00F45B18">
      <w:pPr>
        <w:pStyle w:val="a6"/>
        <w:rPr>
          <w:b/>
        </w:rPr>
      </w:pPr>
      <w:r w:rsidRPr="00F45B18">
        <w:rPr>
          <w:rFonts w:hint="eastAsia"/>
          <w:b/>
        </w:rPr>
        <w:t>四、数字验证工程师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1、学历：硕士         专业：微电子、电子工程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2、数字电路验证，熟悉Verilog HDL,IC流程设计经验，有FPGA验证经验。</w:t>
      </w:r>
    </w:p>
    <w:p w:rsidR="00F45B18" w:rsidRPr="00F45B18" w:rsidRDefault="00F45B18" w:rsidP="00F45B18">
      <w:pPr>
        <w:pStyle w:val="a6"/>
      </w:pPr>
    </w:p>
    <w:p w:rsidR="00F45B18" w:rsidRPr="00F45B18" w:rsidRDefault="00F45B18" w:rsidP="00F45B18">
      <w:pPr>
        <w:pStyle w:val="a6"/>
        <w:rPr>
          <w:b/>
        </w:rPr>
      </w:pPr>
      <w:r w:rsidRPr="00F45B18">
        <w:rPr>
          <w:rFonts w:hint="eastAsia"/>
          <w:b/>
        </w:rPr>
        <w:t>五、模拟设计工程师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1、学历：硕士         专业：微电子、电子工程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2、具有扎实的模拟电路设计基础，熟悉模拟基本</w:t>
      </w:r>
      <w:proofErr w:type="gramStart"/>
      <w:r w:rsidRPr="00F45B18">
        <w:rPr>
          <w:rFonts w:hint="eastAsia"/>
        </w:rPr>
        <w:t>单元模快的</w:t>
      </w:r>
      <w:proofErr w:type="gramEnd"/>
      <w:r w:rsidRPr="00F45B18">
        <w:rPr>
          <w:rFonts w:hint="eastAsia"/>
        </w:rPr>
        <w:t>设计。</w:t>
      </w:r>
    </w:p>
    <w:p w:rsidR="00F45B18" w:rsidRPr="00F45B18" w:rsidRDefault="00F45B18" w:rsidP="00F45B18">
      <w:pPr>
        <w:pStyle w:val="a6"/>
      </w:pPr>
      <w:r w:rsidRPr="00F45B18">
        <w:rPr>
          <w:rFonts w:hint="eastAsia"/>
        </w:rPr>
        <w:t>3、熟练使用Linux、Cadence仿真验证工具。</w:t>
      </w:r>
    </w:p>
    <w:p w:rsidR="00F45B18" w:rsidRDefault="00F45B18" w:rsidP="00F87669">
      <w:pPr>
        <w:rPr>
          <w:rFonts w:asciiTheme="minorEastAsia" w:eastAsiaTheme="minorEastAsia" w:hAnsiTheme="minorEastAsia" w:cs="宋体"/>
          <w:bCs/>
          <w:color w:val="000000" w:themeColor="text1"/>
          <w:kern w:val="0"/>
          <w:sz w:val="24"/>
        </w:rPr>
      </w:pPr>
    </w:p>
    <w:p w:rsidR="00F45B18" w:rsidRDefault="00F45B18" w:rsidP="00F87669">
      <w:pPr>
        <w:rPr>
          <w:rFonts w:asciiTheme="minorEastAsia" w:eastAsiaTheme="minorEastAsia" w:hAnsiTheme="minorEastAsia" w:cs="宋体"/>
          <w:bCs/>
          <w:color w:val="000000" w:themeColor="text1"/>
          <w:kern w:val="0"/>
          <w:sz w:val="24"/>
        </w:rPr>
      </w:pPr>
    </w:p>
    <w:p w:rsidR="00F45B18" w:rsidRPr="00F45B18" w:rsidRDefault="00F45B18" w:rsidP="00F87669">
      <w:pPr>
        <w:rPr>
          <w:rFonts w:asciiTheme="minorEastAsia" w:eastAsiaTheme="minorEastAsia" w:hAnsiTheme="minorEastAsia" w:cs="宋体"/>
          <w:bCs/>
          <w:color w:val="000000" w:themeColor="text1"/>
          <w:kern w:val="0"/>
          <w:sz w:val="24"/>
        </w:rPr>
      </w:pPr>
      <w:r w:rsidRPr="00F45B18">
        <w:rPr>
          <w:rFonts w:asciiTheme="minorEastAsia" w:eastAsiaTheme="minorEastAsia" w:hAnsiTheme="minorEastAsia" w:cs="宋体" w:hint="eastAsia"/>
          <w:bCs/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401C6C89" wp14:editId="1D7C9D89">
            <wp:extent cx="1533525" cy="1304925"/>
            <wp:effectExtent l="0" t="0" r="0" b="0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B18" w:rsidRPr="00F45B18" w:rsidSect="00862CAB">
      <w:pgSz w:w="11906" w:h="16838"/>
      <w:pgMar w:top="709" w:right="991" w:bottom="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0D" w:rsidRDefault="00E92E0D" w:rsidP="0010212D">
      <w:r>
        <w:separator/>
      </w:r>
    </w:p>
  </w:endnote>
  <w:endnote w:type="continuationSeparator" w:id="0">
    <w:p w:rsidR="00E92E0D" w:rsidRDefault="00E92E0D" w:rsidP="0010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0D" w:rsidRDefault="00E92E0D" w:rsidP="0010212D">
      <w:r>
        <w:separator/>
      </w:r>
    </w:p>
  </w:footnote>
  <w:footnote w:type="continuationSeparator" w:id="0">
    <w:p w:rsidR="00E92E0D" w:rsidRDefault="00E92E0D" w:rsidP="0010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>
    <w:nsid w:val="056C23F9"/>
    <w:multiLevelType w:val="hybridMultilevel"/>
    <w:tmpl w:val="B94C4A32"/>
    <w:lvl w:ilvl="0" w:tplc="B88ECD68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0F4D76"/>
    <w:multiLevelType w:val="hybridMultilevel"/>
    <w:tmpl w:val="22BCE586"/>
    <w:lvl w:ilvl="0" w:tplc="2306E1D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A1264"/>
    <w:multiLevelType w:val="hybridMultilevel"/>
    <w:tmpl w:val="4F4EE530"/>
    <w:lvl w:ilvl="0" w:tplc="EBCA5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9067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5B8D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0D2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A280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C5C9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EA0E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282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63A2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416336D2"/>
    <w:multiLevelType w:val="hybridMultilevel"/>
    <w:tmpl w:val="3926F202"/>
    <w:lvl w:ilvl="0" w:tplc="9D4E51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5122F0"/>
    <w:multiLevelType w:val="hybridMultilevel"/>
    <w:tmpl w:val="EE40B23A"/>
    <w:lvl w:ilvl="0" w:tplc="CC36E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31C8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9600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71EC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97CF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7D29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41CD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44EE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A0E3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5B44015A"/>
    <w:multiLevelType w:val="hybridMultilevel"/>
    <w:tmpl w:val="241228C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5375E"/>
    <w:multiLevelType w:val="hybridMultilevel"/>
    <w:tmpl w:val="9FFE4F08"/>
    <w:lvl w:ilvl="0" w:tplc="6108F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7244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00C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692F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2A7AD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FB6A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9C49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030E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060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>
    <w:nsid w:val="64B65389"/>
    <w:multiLevelType w:val="hybridMultilevel"/>
    <w:tmpl w:val="D1E02856"/>
    <w:lvl w:ilvl="0" w:tplc="94306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007754"/>
    <w:multiLevelType w:val="hybridMultilevel"/>
    <w:tmpl w:val="273CAD94"/>
    <w:lvl w:ilvl="0" w:tplc="7B86695C">
      <w:start w:val="1"/>
      <w:numFmt w:val="decimal"/>
      <w:lvlText w:val="%1、"/>
      <w:lvlJc w:val="left"/>
      <w:pPr>
        <w:ind w:left="360" w:hanging="360"/>
      </w:pPr>
      <w:rPr>
        <w:rFonts w:ascii="宋体" w:eastAsiaTheme="minorEastAsia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A59769C"/>
    <w:multiLevelType w:val="hybridMultilevel"/>
    <w:tmpl w:val="1038A660"/>
    <w:lvl w:ilvl="0" w:tplc="B4640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BF2376"/>
    <w:multiLevelType w:val="hybridMultilevel"/>
    <w:tmpl w:val="20C45D4C"/>
    <w:lvl w:ilvl="0" w:tplc="BFA2372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B3"/>
    <w:rsid w:val="00021AF8"/>
    <w:rsid w:val="000476C9"/>
    <w:rsid w:val="00060C12"/>
    <w:rsid w:val="00074F4D"/>
    <w:rsid w:val="000A24E0"/>
    <w:rsid w:val="000D6BFD"/>
    <w:rsid w:val="001001B7"/>
    <w:rsid w:val="0010212D"/>
    <w:rsid w:val="00121D4F"/>
    <w:rsid w:val="00137078"/>
    <w:rsid w:val="0020250A"/>
    <w:rsid w:val="002134AF"/>
    <w:rsid w:val="00244827"/>
    <w:rsid w:val="00247E71"/>
    <w:rsid w:val="002526FD"/>
    <w:rsid w:val="0028091F"/>
    <w:rsid w:val="00284455"/>
    <w:rsid w:val="0028503F"/>
    <w:rsid w:val="00287D02"/>
    <w:rsid w:val="00295B4F"/>
    <w:rsid w:val="002A3795"/>
    <w:rsid w:val="002C75D9"/>
    <w:rsid w:val="002D1C15"/>
    <w:rsid w:val="002E1AE8"/>
    <w:rsid w:val="002E4CB9"/>
    <w:rsid w:val="002E65A9"/>
    <w:rsid w:val="00334EBD"/>
    <w:rsid w:val="0034499C"/>
    <w:rsid w:val="00355B30"/>
    <w:rsid w:val="003716E8"/>
    <w:rsid w:val="00394E73"/>
    <w:rsid w:val="003957CC"/>
    <w:rsid w:val="003A38C1"/>
    <w:rsid w:val="003C1C92"/>
    <w:rsid w:val="003D4BBB"/>
    <w:rsid w:val="0045621E"/>
    <w:rsid w:val="00460565"/>
    <w:rsid w:val="004706E9"/>
    <w:rsid w:val="0048021F"/>
    <w:rsid w:val="004B00AC"/>
    <w:rsid w:val="004B6F44"/>
    <w:rsid w:val="004C7973"/>
    <w:rsid w:val="004D3E4F"/>
    <w:rsid w:val="004D4B0E"/>
    <w:rsid w:val="004E2B21"/>
    <w:rsid w:val="004E50FE"/>
    <w:rsid w:val="004F1541"/>
    <w:rsid w:val="005239D8"/>
    <w:rsid w:val="0055363E"/>
    <w:rsid w:val="005573A8"/>
    <w:rsid w:val="00567E8C"/>
    <w:rsid w:val="005824EC"/>
    <w:rsid w:val="005B75E7"/>
    <w:rsid w:val="005C4697"/>
    <w:rsid w:val="005E6578"/>
    <w:rsid w:val="005F029F"/>
    <w:rsid w:val="00643A88"/>
    <w:rsid w:val="00653888"/>
    <w:rsid w:val="00672228"/>
    <w:rsid w:val="0067769E"/>
    <w:rsid w:val="006C63AC"/>
    <w:rsid w:val="006D6F75"/>
    <w:rsid w:val="006F59BF"/>
    <w:rsid w:val="00706D02"/>
    <w:rsid w:val="00710D6D"/>
    <w:rsid w:val="007248C4"/>
    <w:rsid w:val="00724FB7"/>
    <w:rsid w:val="007269F3"/>
    <w:rsid w:val="00753A78"/>
    <w:rsid w:val="00770EFA"/>
    <w:rsid w:val="00772861"/>
    <w:rsid w:val="007A34B0"/>
    <w:rsid w:val="007A559E"/>
    <w:rsid w:val="007C53FB"/>
    <w:rsid w:val="007D021D"/>
    <w:rsid w:val="007E741B"/>
    <w:rsid w:val="00813FBE"/>
    <w:rsid w:val="008328D5"/>
    <w:rsid w:val="00854138"/>
    <w:rsid w:val="00862CAB"/>
    <w:rsid w:val="0087603F"/>
    <w:rsid w:val="00885903"/>
    <w:rsid w:val="008A26A5"/>
    <w:rsid w:val="008A439F"/>
    <w:rsid w:val="008C0281"/>
    <w:rsid w:val="008E0613"/>
    <w:rsid w:val="008E0E28"/>
    <w:rsid w:val="008E5AAD"/>
    <w:rsid w:val="00911794"/>
    <w:rsid w:val="00922749"/>
    <w:rsid w:val="00946126"/>
    <w:rsid w:val="00946CD7"/>
    <w:rsid w:val="00992E95"/>
    <w:rsid w:val="009972CC"/>
    <w:rsid w:val="00A00308"/>
    <w:rsid w:val="00A0169C"/>
    <w:rsid w:val="00A038DB"/>
    <w:rsid w:val="00A4443E"/>
    <w:rsid w:val="00A51021"/>
    <w:rsid w:val="00A73E37"/>
    <w:rsid w:val="00A9304B"/>
    <w:rsid w:val="00AA46F3"/>
    <w:rsid w:val="00AD23E3"/>
    <w:rsid w:val="00B1216A"/>
    <w:rsid w:val="00B22C8C"/>
    <w:rsid w:val="00B258EF"/>
    <w:rsid w:val="00B31D53"/>
    <w:rsid w:val="00B378D8"/>
    <w:rsid w:val="00B534F7"/>
    <w:rsid w:val="00B77C1E"/>
    <w:rsid w:val="00BA4C59"/>
    <w:rsid w:val="00BB3F13"/>
    <w:rsid w:val="00C06E75"/>
    <w:rsid w:val="00C071B3"/>
    <w:rsid w:val="00C148FA"/>
    <w:rsid w:val="00C16BB7"/>
    <w:rsid w:val="00C258B7"/>
    <w:rsid w:val="00C3297C"/>
    <w:rsid w:val="00C63809"/>
    <w:rsid w:val="00C92897"/>
    <w:rsid w:val="00C96864"/>
    <w:rsid w:val="00D117CB"/>
    <w:rsid w:val="00D17235"/>
    <w:rsid w:val="00D54189"/>
    <w:rsid w:val="00D824F1"/>
    <w:rsid w:val="00D82995"/>
    <w:rsid w:val="00D92348"/>
    <w:rsid w:val="00DC033D"/>
    <w:rsid w:val="00DD5E57"/>
    <w:rsid w:val="00DE6B8A"/>
    <w:rsid w:val="00DF5333"/>
    <w:rsid w:val="00E26CA6"/>
    <w:rsid w:val="00E37530"/>
    <w:rsid w:val="00E72B8A"/>
    <w:rsid w:val="00E90741"/>
    <w:rsid w:val="00E92E0D"/>
    <w:rsid w:val="00E944B1"/>
    <w:rsid w:val="00EA39EB"/>
    <w:rsid w:val="00EA72EE"/>
    <w:rsid w:val="00EE3182"/>
    <w:rsid w:val="00F06ED3"/>
    <w:rsid w:val="00F11C64"/>
    <w:rsid w:val="00F173CC"/>
    <w:rsid w:val="00F45B18"/>
    <w:rsid w:val="00F67FD5"/>
    <w:rsid w:val="00F87669"/>
    <w:rsid w:val="00F93100"/>
    <w:rsid w:val="00FE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1B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94E7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53A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53A78"/>
    <w:rPr>
      <w:rFonts w:ascii="Times New Roman" w:eastAsia="宋体" w:hAnsi="Times New Roman" w:cs="Times New Roman"/>
      <w:sz w:val="18"/>
      <w:szCs w:val="18"/>
    </w:rPr>
  </w:style>
  <w:style w:type="table" w:styleId="1">
    <w:name w:val="Table Web 1"/>
    <w:basedOn w:val="a1"/>
    <w:rsid w:val="009461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rsid w:val="004706E9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10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0212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02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0212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1B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94E7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53A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53A78"/>
    <w:rPr>
      <w:rFonts w:ascii="Times New Roman" w:eastAsia="宋体" w:hAnsi="Times New Roman" w:cs="Times New Roman"/>
      <w:sz w:val="18"/>
      <w:szCs w:val="18"/>
    </w:rPr>
  </w:style>
  <w:style w:type="table" w:styleId="1">
    <w:name w:val="Table Web 1"/>
    <w:basedOn w:val="a1"/>
    <w:rsid w:val="009461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rsid w:val="004706E9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10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0212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02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021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hen@hitrendtec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>hitrend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沈英</dc:creator>
  <cp:lastModifiedBy>许楣莉</cp:lastModifiedBy>
  <cp:revision>2</cp:revision>
  <cp:lastPrinted>2016-11-16T02:06:00Z</cp:lastPrinted>
  <dcterms:created xsi:type="dcterms:W3CDTF">2017-09-21T02:59:00Z</dcterms:created>
  <dcterms:modified xsi:type="dcterms:W3CDTF">2017-09-21T02:59:00Z</dcterms:modified>
</cp:coreProperties>
</file>