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18E" w:rsidRPr="007510AF" w:rsidRDefault="004A518E" w:rsidP="004A518E">
      <w:pPr>
        <w:jc w:val="center"/>
        <w:rPr>
          <w:rFonts w:ascii="微软雅黑" w:eastAsia="微软雅黑" w:hAnsi="微软雅黑" w:cs="Times New Roman"/>
          <w:b/>
          <w:sz w:val="40"/>
          <w:szCs w:val="32"/>
        </w:rPr>
      </w:pPr>
      <w:r w:rsidRPr="007510AF">
        <w:rPr>
          <w:rFonts w:ascii="微软雅黑" w:eastAsia="微软雅黑" w:hAnsi="微软雅黑" w:cs="Times New Roman"/>
          <w:b/>
          <w:sz w:val="40"/>
          <w:szCs w:val="32"/>
        </w:rPr>
        <w:t>有梦想 · 新力量</w:t>
      </w:r>
    </w:p>
    <w:p w:rsidR="004A518E" w:rsidRPr="007510AF" w:rsidRDefault="004A518E" w:rsidP="007510AF">
      <w:pPr>
        <w:jc w:val="center"/>
        <w:rPr>
          <w:rFonts w:ascii="微软雅黑" w:eastAsia="微软雅黑" w:hAnsi="微软雅黑" w:cs="Times New Roman"/>
          <w:b/>
          <w:sz w:val="28"/>
          <w:szCs w:val="52"/>
        </w:rPr>
      </w:pPr>
      <w:r w:rsidRPr="007510AF">
        <w:rPr>
          <w:rFonts w:ascii="微软雅黑" w:eastAsia="微软雅黑" w:hAnsi="微软雅黑" w:cs="Times New Roman"/>
          <w:b/>
          <w:sz w:val="28"/>
          <w:szCs w:val="52"/>
        </w:rPr>
        <w:t>京威股份-宁波福尔达智能科技有限公司简介</w:t>
      </w:r>
    </w:p>
    <w:p w:rsidR="004A518E" w:rsidRPr="007510AF" w:rsidRDefault="004A518E" w:rsidP="004A518E">
      <w:pPr>
        <w:rPr>
          <w:rFonts w:ascii="Times New Roman" w:hAnsi="Times New Roman" w:cs="Times New Roman"/>
          <w:sz w:val="28"/>
          <w:szCs w:val="52"/>
        </w:rPr>
      </w:pPr>
      <w:r w:rsidRPr="007510AF">
        <w:rPr>
          <w:rFonts w:ascii="Times New Roman" w:hAnsi="Times New Roman" w:cs="Times New Roman"/>
          <w:sz w:val="28"/>
          <w:szCs w:val="52"/>
        </w:rPr>
        <w:t xml:space="preserve">    </w:t>
      </w:r>
      <w:r w:rsidRPr="007510AF">
        <w:rPr>
          <w:rFonts w:ascii="Times New Roman" w:hAnsiTheme="minorEastAsia" w:cs="Times New Roman"/>
          <w:sz w:val="28"/>
          <w:szCs w:val="52"/>
        </w:rPr>
        <w:t>宁波福尔达智能科技有限公司，上海福宇龙汽车科技有限公司，上海福太隆汽车电子科技有限公司，</w:t>
      </w:r>
      <w:r w:rsidRPr="007510AF">
        <w:rPr>
          <w:rFonts w:ascii="Times New Roman" w:hAnsi="Times New Roman" w:cs="Times New Roman"/>
          <w:sz w:val="28"/>
          <w:szCs w:val="52"/>
        </w:rPr>
        <w:t xml:space="preserve"> </w:t>
      </w:r>
      <w:r w:rsidRPr="007510AF">
        <w:rPr>
          <w:rFonts w:ascii="Times New Roman" w:hAnsiTheme="minorEastAsia" w:cs="Times New Roman"/>
          <w:sz w:val="28"/>
          <w:szCs w:val="52"/>
        </w:rPr>
        <w:t>是北京威卡威汽车零部件股份有限公司（证券简称：京威股份，证券代码：</w:t>
      </w:r>
      <w:r w:rsidRPr="007510AF">
        <w:rPr>
          <w:rFonts w:ascii="Times New Roman" w:hAnsi="Times New Roman" w:cs="Times New Roman"/>
          <w:sz w:val="28"/>
          <w:szCs w:val="52"/>
        </w:rPr>
        <w:t>002662</w:t>
      </w:r>
      <w:r w:rsidRPr="007510AF">
        <w:rPr>
          <w:rFonts w:ascii="Times New Roman" w:hAnsiTheme="minorEastAsia" w:cs="Times New Roman"/>
          <w:sz w:val="28"/>
          <w:szCs w:val="52"/>
        </w:rPr>
        <w:t>）旗下的全资子公司和控股子公司。员工</w:t>
      </w:r>
      <w:r w:rsidRPr="007510AF">
        <w:rPr>
          <w:rFonts w:ascii="Times New Roman" w:hAnsi="Times New Roman" w:cs="Times New Roman"/>
          <w:sz w:val="28"/>
          <w:szCs w:val="52"/>
        </w:rPr>
        <w:t>1800</w:t>
      </w:r>
      <w:r w:rsidRPr="007510AF">
        <w:rPr>
          <w:rFonts w:ascii="Times New Roman" w:hAnsiTheme="minorEastAsia" w:cs="Times New Roman"/>
          <w:sz w:val="28"/>
          <w:szCs w:val="52"/>
        </w:rPr>
        <w:t>余人，年销售额近</w:t>
      </w:r>
      <w:r w:rsidRPr="007510AF">
        <w:rPr>
          <w:rFonts w:ascii="Times New Roman" w:hAnsi="Times New Roman" w:cs="Times New Roman"/>
          <w:sz w:val="28"/>
          <w:szCs w:val="52"/>
        </w:rPr>
        <w:t>18</w:t>
      </w:r>
      <w:r w:rsidRPr="007510AF">
        <w:rPr>
          <w:rFonts w:ascii="Times New Roman" w:hAnsiTheme="minorEastAsia" w:cs="Times New Roman"/>
          <w:sz w:val="28"/>
          <w:szCs w:val="52"/>
        </w:rPr>
        <w:t>亿，其中，在慈溪、宁波、上海三地拥有近</w:t>
      </w:r>
      <w:r w:rsidRPr="007510AF">
        <w:rPr>
          <w:rFonts w:ascii="Times New Roman" w:hAnsi="Times New Roman" w:cs="Times New Roman"/>
          <w:sz w:val="28"/>
          <w:szCs w:val="52"/>
        </w:rPr>
        <w:t>300</w:t>
      </w:r>
      <w:r w:rsidRPr="007510AF">
        <w:rPr>
          <w:rFonts w:ascii="Times New Roman" w:hAnsiTheme="minorEastAsia" w:cs="Times New Roman"/>
          <w:sz w:val="28"/>
          <w:szCs w:val="52"/>
        </w:rPr>
        <w:t>位优秀的研发人员，具有光、机、电、智能集成控制系统产品、高精度模具、智能装备（包括自动化装配、智能在线检测生产线、物流自动化、自动仓储设备等）的自主创新设计开发、制造、配套服务整合的能力。</w:t>
      </w:r>
    </w:p>
    <w:p w:rsidR="004A518E" w:rsidRPr="007510AF" w:rsidRDefault="004A518E" w:rsidP="004A518E">
      <w:pPr>
        <w:rPr>
          <w:rFonts w:ascii="Times New Roman" w:hAnsi="Times New Roman" w:cs="Times New Roman"/>
          <w:sz w:val="28"/>
          <w:szCs w:val="52"/>
        </w:rPr>
      </w:pPr>
      <w:r w:rsidRPr="007510AF">
        <w:rPr>
          <w:rFonts w:ascii="Times New Roman" w:hAnsiTheme="minorEastAsia" w:cs="Times New Roman" w:hint="eastAsia"/>
          <w:sz w:val="28"/>
          <w:szCs w:val="52"/>
        </w:rPr>
        <w:t xml:space="preserve">    </w:t>
      </w:r>
      <w:r w:rsidRPr="007510AF">
        <w:rPr>
          <w:rFonts w:ascii="Times New Roman" w:hAnsiTheme="minorEastAsia" w:cs="Times New Roman"/>
          <w:sz w:val="28"/>
          <w:szCs w:val="52"/>
        </w:rPr>
        <w:t>公司历经</w:t>
      </w:r>
      <w:r w:rsidRPr="007510AF">
        <w:rPr>
          <w:rFonts w:ascii="Times New Roman" w:hAnsi="Times New Roman" w:cs="Times New Roman"/>
          <w:sz w:val="28"/>
          <w:szCs w:val="52"/>
        </w:rPr>
        <w:t>20</w:t>
      </w:r>
      <w:r w:rsidRPr="007510AF">
        <w:rPr>
          <w:rFonts w:ascii="Times New Roman" w:hAnsiTheme="minorEastAsia" w:cs="Times New Roman"/>
          <w:sz w:val="28"/>
          <w:szCs w:val="52"/>
        </w:rPr>
        <w:t>年，坚持</w:t>
      </w:r>
      <w:r w:rsidRPr="007510AF">
        <w:rPr>
          <w:rFonts w:ascii="Times New Roman" w:hAnsi="Times New Roman" w:cs="Times New Roman"/>
          <w:sz w:val="28"/>
          <w:szCs w:val="52"/>
        </w:rPr>
        <w:t xml:space="preserve"> “</w:t>
      </w:r>
      <w:r w:rsidRPr="007510AF">
        <w:rPr>
          <w:rFonts w:ascii="Times New Roman" w:hAnsiTheme="minorEastAsia" w:cs="Times New Roman"/>
          <w:sz w:val="28"/>
          <w:szCs w:val="52"/>
        </w:rPr>
        <w:t>以技术引领市场、以创新追求发展</w:t>
      </w:r>
      <w:r w:rsidRPr="007510AF">
        <w:rPr>
          <w:rFonts w:ascii="Times New Roman" w:hAnsi="Times New Roman" w:cs="Times New Roman"/>
          <w:sz w:val="28"/>
          <w:szCs w:val="52"/>
        </w:rPr>
        <w:t>”</w:t>
      </w:r>
      <w:r w:rsidRPr="007510AF">
        <w:rPr>
          <w:rFonts w:ascii="Times New Roman" w:hAnsiTheme="minorEastAsia" w:cs="Times New Roman"/>
          <w:sz w:val="28"/>
          <w:szCs w:val="52"/>
        </w:rPr>
        <w:t>的经营方针，专致为一汽大众、上汽大众、上海通用、北京奔驰、福建奔驰、</w:t>
      </w:r>
      <w:proofErr w:type="gramStart"/>
      <w:r w:rsidRPr="007510AF">
        <w:rPr>
          <w:rFonts w:ascii="Times New Roman" w:hAnsiTheme="minorEastAsia" w:cs="Times New Roman"/>
          <w:sz w:val="28"/>
          <w:szCs w:val="52"/>
        </w:rPr>
        <w:t>广汽丰田</w:t>
      </w:r>
      <w:proofErr w:type="gramEnd"/>
      <w:r w:rsidRPr="007510AF">
        <w:rPr>
          <w:rFonts w:ascii="Times New Roman" w:hAnsiTheme="minorEastAsia" w:cs="Times New Roman"/>
          <w:sz w:val="28"/>
          <w:szCs w:val="52"/>
        </w:rPr>
        <w:t>、</w:t>
      </w:r>
      <w:proofErr w:type="gramStart"/>
      <w:r w:rsidRPr="007510AF">
        <w:rPr>
          <w:rFonts w:ascii="Times New Roman" w:hAnsiTheme="minorEastAsia" w:cs="Times New Roman"/>
          <w:sz w:val="28"/>
          <w:szCs w:val="52"/>
        </w:rPr>
        <w:t>一</w:t>
      </w:r>
      <w:proofErr w:type="gramEnd"/>
      <w:r w:rsidRPr="007510AF">
        <w:rPr>
          <w:rFonts w:ascii="Times New Roman" w:hAnsiTheme="minorEastAsia" w:cs="Times New Roman"/>
          <w:sz w:val="28"/>
          <w:szCs w:val="52"/>
        </w:rPr>
        <w:t>汽丰田、美国福特、捷</w:t>
      </w:r>
      <w:proofErr w:type="gramStart"/>
      <w:r w:rsidRPr="007510AF">
        <w:rPr>
          <w:rFonts w:ascii="Times New Roman" w:hAnsiTheme="minorEastAsia" w:cs="Times New Roman"/>
          <w:sz w:val="28"/>
          <w:szCs w:val="52"/>
        </w:rPr>
        <w:t>豹路虎</w:t>
      </w:r>
      <w:proofErr w:type="gramEnd"/>
      <w:r w:rsidRPr="007510AF">
        <w:rPr>
          <w:rFonts w:ascii="Times New Roman" w:hAnsiTheme="minorEastAsia" w:cs="Times New Roman"/>
          <w:sz w:val="28"/>
          <w:szCs w:val="52"/>
        </w:rPr>
        <w:t>、</w:t>
      </w:r>
      <w:proofErr w:type="gramStart"/>
      <w:r w:rsidRPr="007510AF">
        <w:rPr>
          <w:rFonts w:ascii="Times New Roman" w:hAnsiTheme="minorEastAsia" w:cs="Times New Roman"/>
          <w:sz w:val="28"/>
          <w:szCs w:val="52"/>
        </w:rPr>
        <w:t>一</w:t>
      </w:r>
      <w:proofErr w:type="gramEnd"/>
      <w:r w:rsidRPr="007510AF">
        <w:rPr>
          <w:rFonts w:ascii="Times New Roman" w:hAnsiTheme="minorEastAsia" w:cs="Times New Roman"/>
          <w:sz w:val="28"/>
          <w:szCs w:val="52"/>
        </w:rPr>
        <w:t>汽集团、长城、华晨、</w:t>
      </w:r>
      <w:proofErr w:type="gramStart"/>
      <w:r w:rsidRPr="007510AF">
        <w:rPr>
          <w:rFonts w:ascii="Times New Roman" w:hAnsiTheme="minorEastAsia" w:cs="Times New Roman"/>
          <w:sz w:val="28"/>
          <w:szCs w:val="52"/>
        </w:rPr>
        <w:t>江淮等整车厂</w:t>
      </w:r>
      <w:proofErr w:type="gramEnd"/>
      <w:r w:rsidRPr="007510AF">
        <w:rPr>
          <w:rFonts w:ascii="Times New Roman" w:hAnsiTheme="minorEastAsia" w:cs="Times New Roman"/>
          <w:sz w:val="28"/>
          <w:szCs w:val="52"/>
        </w:rPr>
        <w:t>（包括在欧洲、日本）进行同步设计、开发、制造、销售各款中高端乘用车智能电子集成控制系统，汽车照明系统，关键功能件等，拥有国家专利</w:t>
      </w:r>
      <w:r w:rsidRPr="007510AF">
        <w:rPr>
          <w:rFonts w:ascii="Times New Roman" w:hAnsi="Times New Roman" w:cs="Times New Roman"/>
          <w:sz w:val="28"/>
          <w:szCs w:val="52"/>
        </w:rPr>
        <w:t>200</w:t>
      </w:r>
      <w:r w:rsidRPr="007510AF">
        <w:rPr>
          <w:rFonts w:ascii="Times New Roman" w:hAnsiTheme="minorEastAsia" w:cs="Times New Roman"/>
          <w:sz w:val="28"/>
          <w:szCs w:val="52"/>
        </w:rPr>
        <w:t>多项。我们不断努力，立志成为行业领先、客户信赖的汽车零部件供应商。</w:t>
      </w:r>
    </w:p>
    <w:p w:rsidR="007510AF" w:rsidRDefault="004A518E" w:rsidP="007510AF">
      <w:pPr>
        <w:ind w:firstLine="570"/>
        <w:rPr>
          <w:rFonts w:ascii="Times New Roman" w:hAnsiTheme="minorEastAsia" w:cs="Times New Roman"/>
          <w:sz w:val="28"/>
          <w:szCs w:val="52"/>
        </w:rPr>
        <w:sectPr w:rsidR="007510AF" w:rsidSect="00575A1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510AF">
        <w:rPr>
          <w:rFonts w:ascii="Times New Roman" w:hAnsiTheme="minorEastAsia" w:cs="Times New Roman"/>
          <w:sz w:val="28"/>
          <w:szCs w:val="52"/>
        </w:rPr>
        <w:t>为满足公司未来发展对研发人才的需求，公司正式启动研发人才储备计划</w:t>
      </w:r>
      <w:r w:rsidRPr="007510AF">
        <w:rPr>
          <w:rFonts w:ascii="Times New Roman" w:hAnsi="Times New Roman" w:cs="Times New Roman"/>
          <w:sz w:val="28"/>
          <w:szCs w:val="52"/>
        </w:rPr>
        <w:t>——FRD</w:t>
      </w:r>
      <w:r w:rsidRPr="007510AF">
        <w:rPr>
          <w:rFonts w:ascii="Times New Roman" w:hAnsiTheme="minorEastAsia" w:cs="Times New Roman"/>
          <w:sz w:val="28"/>
          <w:szCs w:val="52"/>
        </w:rPr>
        <w:t>计划【</w:t>
      </w:r>
      <w:r w:rsidRPr="007510AF">
        <w:rPr>
          <w:rFonts w:ascii="Times New Roman" w:hAnsi="Times New Roman" w:cs="Times New Roman"/>
          <w:sz w:val="28"/>
          <w:szCs w:val="52"/>
        </w:rPr>
        <w:t>Future Raising-star Development Plan</w:t>
      </w:r>
      <w:r w:rsidRPr="007510AF">
        <w:rPr>
          <w:rFonts w:ascii="Times New Roman" w:hAnsiTheme="minorEastAsia" w:cs="Times New Roman"/>
          <w:sz w:val="28"/>
          <w:szCs w:val="52"/>
        </w:rPr>
        <w:t>】，帮助应届毕业生完成从学生向职业人的转变，尽快成长为公司技术或业务骨干。现已启动</w:t>
      </w:r>
      <w:r w:rsidRPr="007510AF">
        <w:rPr>
          <w:rFonts w:ascii="Times New Roman" w:hAnsi="Times New Roman" w:cs="Times New Roman"/>
          <w:sz w:val="28"/>
          <w:szCs w:val="52"/>
        </w:rPr>
        <w:t>2018</w:t>
      </w:r>
      <w:r w:rsidRPr="007510AF">
        <w:rPr>
          <w:rFonts w:ascii="Times New Roman" w:hAnsiTheme="minorEastAsia" w:cs="Times New Roman"/>
          <w:sz w:val="28"/>
          <w:szCs w:val="52"/>
        </w:rPr>
        <w:t>校园招聘活动，面向全国诚邀优秀而渴求卓越的您加盟。</w:t>
      </w:r>
    </w:p>
    <w:p w:rsidR="007510AF" w:rsidRPr="007510AF" w:rsidRDefault="007510AF" w:rsidP="007510AF">
      <w:pPr>
        <w:widowControl/>
        <w:shd w:val="clear" w:color="auto" w:fill="FFFFFF"/>
        <w:jc w:val="left"/>
        <w:rPr>
          <w:rFonts w:ascii="Verdana" w:eastAsia="宋体" w:hAnsi="Verdana" w:cs="宋体"/>
          <w:color w:val="666666"/>
          <w:kern w:val="0"/>
          <w:sz w:val="23"/>
          <w:szCs w:val="23"/>
        </w:rPr>
      </w:pPr>
      <w:r w:rsidRPr="007510AF">
        <w:rPr>
          <w:rFonts w:ascii="Verdana" w:eastAsia="宋体" w:hAnsi="Verdana" w:cs="宋体"/>
          <w:b/>
          <w:bCs/>
          <w:color w:val="666666"/>
          <w:kern w:val="0"/>
          <w:sz w:val="27"/>
        </w:rPr>
        <w:lastRenderedPageBreak/>
        <w:t>1.</w:t>
      </w:r>
      <w:r w:rsidRPr="007510AF">
        <w:rPr>
          <w:rFonts w:ascii="Verdana" w:eastAsia="宋体" w:hAnsi="Verdana" w:cs="宋体"/>
          <w:b/>
          <w:bCs/>
          <w:color w:val="666666"/>
          <w:kern w:val="0"/>
          <w:sz w:val="27"/>
        </w:rPr>
        <w:t>招聘岗位</w:t>
      </w:r>
      <w:r w:rsidRPr="007510AF">
        <w:rPr>
          <w:rFonts w:ascii="Verdana" w:eastAsia="宋体" w:hAnsi="Verdana" w:cs="宋体"/>
          <w:color w:val="666666"/>
          <w:kern w:val="0"/>
          <w:sz w:val="23"/>
          <w:szCs w:val="23"/>
        </w:rPr>
        <w:t>：</w:t>
      </w:r>
    </w:p>
    <w:tbl>
      <w:tblPr>
        <w:tblW w:w="15589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0"/>
        <w:gridCol w:w="2964"/>
        <w:gridCol w:w="2255"/>
        <w:gridCol w:w="1042"/>
        <w:gridCol w:w="2303"/>
        <w:gridCol w:w="3903"/>
        <w:gridCol w:w="2012"/>
      </w:tblGrid>
      <w:tr w:rsidR="007510AF" w:rsidRPr="007510AF" w:rsidTr="007510AF">
        <w:trPr>
          <w:trHeight w:val="750"/>
          <w:jc w:val="center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22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10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23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学历要求</w:t>
            </w:r>
          </w:p>
        </w:tc>
        <w:tc>
          <w:tcPr>
            <w:tcW w:w="3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20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工作区域</w:t>
            </w:r>
          </w:p>
        </w:tc>
      </w:tr>
      <w:tr w:rsidR="007510AF" w:rsidRPr="007510AF" w:rsidTr="007510AF">
        <w:trPr>
          <w:trHeight w:val="750"/>
          <w:jc w:val="center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5"/>
                <w:szCs w:val="25"/>
              </w:rPr>
              <w:t>1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结构工程师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研发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-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结构类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spacing w:line="402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5"/>
                <w:szCs w:val="25"/>
              </w:rPr>
              <w:t>本科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5"/>
                <w:szCs w:val="25"/>
              </w:rPr>
              <w:t>/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5"/>
                <w:szCs w:val="25"/>
              </w:rPr>
              <w:t>硕士</w:t>
            </w:r>
          </w:p>
        </w:tc>
        <w:tc>
          <w:tcPr>
            <w:tcW w:w="3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spacing w:line="402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机械类、机电类、模具类等相关专业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宁波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/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上海</w:t>
            </w:r>
          </w:p>
        </w:tc>
      </w:tr>
      <w:tr w:rsidR="007510AF" w:rsidRPr="007510AF" w:rsidTr="007510AF">
        <w:trPr>
          <w:trHeight w:val="750"/>
          <w:jc w:val="center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5"/>
                <w:szCs w:val="25"/>
              </w:rPr>
              <w:t>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模具工程师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研发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-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结构类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3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spacing w:line="402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5"/>
                <w:szCs w:val="25"/>
              </w:rPr>
              <w:t>本科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spacing w:line="402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模具设计与制造专业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上海</w:t>
            </w:r>
          </w:p>
        </w:tc>
      </w:tr>
      <w:tr w:rsidR="007510AF" w:rsidRPr="007510AF" w:rsidTr="007510AF">
        <w:trPr>
          <w:trHeight w:val="750"/>
          <w:jc w:val="center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5"/>
                <w:szCs w:val="25"/>
              </w:rPr>
              <w:t>3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硬件工程师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研发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-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电子类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spacing w:line="402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5"/>
                <w:szCs w:val="25"/>
              </w:rPr>
              <w:t>本科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5"/>
                <w:szCs w:val="25"/>
              </w:rPr>
              <w:t>/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5"/>
                <w:szCs w:val="25"/>
              </w:rPr>
              <w:t>硕士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spacing w:line="402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电子信息科学与技术、机械电子工程、电气工程及其自动化等相关专业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宁波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/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上海</w:t>
            </w:r>
          </w:p>
        </w:tc>
      </w:tr>
      <w:tr w:rsidR="007510AF" w:rsidRPr="007510AF" w:rsidTr="007510AF">
        <w:trPr>
          <w:trHeight w:val="750"/>
          <w:jc w:val="center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5"/>
                <w:szCs w:val="25"/>
              </w:rPr>
              <w:t>4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光学工程师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研发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-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光学类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spacing w:line="402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5"/>
                <w:szCs w:val="25"/>
              </w:rPr>
              <w:t>本科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5"/>
                <w:szCs w:val="25"/>
              </w:rPr>
              <w:t>/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5"/>
                <w:szCs w:val="25"/>
              </w:rPr>
              <w:t>硕士</w:t>
            </w:r>
          </w:p>
        </w:tc>
        <w:tc>
          <w:tcPr>
            <w:tcW w:w="3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spacing w:line="402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光学，机械等相关专业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宁波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/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上海</w:t>
            </w:r>
          </w:p>
        </w:tc>
      </w:tr>
      <w:tr w:rsidR="007510AF" w:rsidRPr="007510AF" w:rsidTr="007510AF">
        <w:trPr>
          <w:trHeight w:val="750"/>
          <w:jc w:val="center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5"/>
                <w:szCs w:val="25"/>
              </w:rPr>
              <w:t>5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软件工程师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研发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-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软件类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spacing w:line="402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5"/>
                <w:szCs w:val="25"/>
              </w:rPr>
              <w:t>本科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5"/>
                <w:szCs w:val="25"/>
              </w:rPr>
              <w:t>/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5"/>
                <w:szCs w:val="25"/>
              </w:rPr>
              <w:t>硕士</w:t>
            </w:r>
          </w:p>
        </w:tc>
        <w:tc>
          <w:tcPr>
            <w:tcW w:w="3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spacing w:line="402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电子信息工程、自动化、计算机科学与技术、软件工程专业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宁波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/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上海</w:t>
            </w:r>
          </w:p>
        </w:tc>
      </w:tr>
      <w:tr w:rsidR="007510AF" w:rsidRPr="007510AF" w:rsidTr="007510AF">
        <w:trPr>
          <w:trHeight w:val="750"/>
          <w:jc w:val="center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5"/>
                <w:szCs w:val="25"/>
              </w:rPr>
              <w:t>6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软件测试工程师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研发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-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软件类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3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spacing w:line="402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spacing w:line="402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计算机、电子、通讯等相关专业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上海</w:t>
            </w:r>
          </w:p>
        </w:tc>
      </w:tr>
      <w:tr w:rsidR="007510AF" w:rsidRPr="007510AF" w:rsidTr="007510AF">
        <w:trPr>
          <w:trHeight w:val="750"/>
          <w:jc w:val="center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5"/>
                <w:szCs w:val="25"/>
              </w:rPr>
              <w:t>7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工艺工程师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研发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-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工艺类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spacing w:line="402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spacing w:line="402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材料类、机械类、机电类、模具类相关专业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宁波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/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上海</w:t>
            </w:r>
          </w:p>
        </w:tc>
      </w:tr>
      <w:tr w:rsidR="007510AF" w:rsidRPr="007510AF" w:rsidTr="007510AF">
        <w:trPr>
          <w:trHeight w:val="750"/>
          <w:jc w:val="center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5"/>
                <w:szCs w:val="25"/>
              </w:rPr>
              <w:t>8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生技工程师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研发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-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工艺类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spacing w:line="402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spacing w:line="402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材料类、机械类、机电类、模具类相关专业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5"/>
                <w:szCs w:val="25"/>
              </w:rPr>
              <w:t>宁波</w:t>
            </w:r>
          </w:p>
        </w:tc>
      </w:tr>
      <w:tr w:rsidR="007510AF" w:rsidRPr="007510AF" w:rsidTr="007510AF">
        <w:trPr>
          <w:trHeight w:val="750"/>
          <w:jc w:val="center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5"/>
                <w:szCs w:val="25"/>
              </w:rPr>
              <w:t>9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质量工程师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研发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-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管理类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spacing w:line="402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spacing w:line="402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机械类、机电类、模具类等相关专业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宁波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/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上海</w:t>
            </w:r>
          </w:p>
        </w:tc>
      </w:tr>
      <w:tr w:rsidR="007510AF" w:rsidRPr="007510AF" w:rsidTr="007510AF">
        <w:trPr>
          <w:trHeight w:val="750"/>
          <w:jc w:val="center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5"/>
                <w:szCs w:val="25"/>
              </w:rPr>
              <w:t>11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项目工程师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研发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-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管理类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spacing w:line="402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5"/>
                <w:szCs w:val="25"/>
              </w:rPr>
              <w:t>本科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5"/>
                <w:szCs w:val="25"/>
              </w:rPr>
              <w:t>/</w:t>
            </w:r>
            <w:r w:rsidRPr="007510AF">
              <w:rPr>
                <w:rFonts w:ascii="Verdana" w:eastAsia="宋体" w:hAnsi="Verdana" w:cs="宋体"/>
                <w:color w:val="000000"/>
                <w:kern w:val="0"/>
                <w:sz w:val="25"/>
                <w:szCs w:val="25"/>
              </w:rPr>
              <w:t>硕士</w:t>
            </w:r>
          </w:p>
        </w:tc>
        <w:tc>
          <w:tcPr>
            <w:tcW w:w="3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spacing w:line="402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德语、机械类、机电类、模具类相关专业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7510AF" w:rsidRPr="007510AF" w:rsidRDefault="007510AF" w:rsidP="007510AF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7510AF">
              <w:rPr>
                <w:rFonts w:ascii="Verdana" w:eastAsia="宋体" w:hAnsi="Verdana" w:cs="宋体"/>
                <w:color w:val="000000"/>
                <w:kern w:val="0"/>
                <w:sz w:val="22"/>
              </w:rPr>
              <w:t>上海</w:t>
            </w:r>
          </w:p>
        </w:tc>
      </w:tr>
    </w:tbl>
    <w:p w:rsidR="00575A11" w:rsidRDefault="00575A11" w:rsidP="007510AF">
      <w:pPr>
        <w:ind w:firstLine="570"/>
        <w:rPr>
          <w:rFonts w:ascii="Times New Roman" w:hAnsiTheme="minorEastAsia" w:cs="Times New Roman" w:hint="eastAsia"/>
          <w:sz w:val="28"/>
          <w:szCs w:val="52"/>
        </w:rPr>
      </w:pPr>
    </w:p>
    <w:p w:rsidR="007510AF" w:rsidRDefault="007510AF" w:rsidP="007510AF">
      <w:pPr>
        <w:ind w:firstLine="570"/>
        <w:rPr>
          <w:rFonts w:ascii="Times New Roman" w:hAnsiTheme="minorEastAsia" w:cs="Times New Roman"/>
          <w:sz w:val="28"/>
          <w:szCs w:val="52"/>
        </w:rPr>
        <w:sectPr w:rsidR="007510AF" w:rsidSect="007510AF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:rsidR="007510AF" w:rsidRPr="007510AF" w:rsidRDefault="007510AF" w:rsidP="007510AF">
      <w:pPr>
        <w:rPr>
          <w:rFonts w:ascii="Times New Roman" w:hAnsi="Times New Roman" w:cs="Times New Roman" w:hint="eastAsia"/>
          <w:sz w:val="28"/>
          <w:szCs w:val="52"/>
        </w:rPr>
      </w:pPr>
      <w:r w:rsidRPr="007510AF">
        <w:rPr>
          <w:rFonts w:ascii="Times New Roman" w:hAnsi="Times New Roman" w:cs="Times New Roman" w:hint="eastAsia"/>
          <w:sz w:val="28"/>
          <w:szCs w:val="52"/>
        </w:rPr>
        <w:lastRenderedPageBreak/>
        <w:t>2</w:t>
      </w:r>
      <w:r w:rsidRPr="007510AF">
        <w:rPr>
          <w:rFonts w:ascii="Times New Roman" w:hAnsi="Times New Roman" w:cs="Times New Roman" w:hint="eastAsia"/>
          <w:sz w:val="28"/>
          <w:szCs w:val="52"/>
        </w:rPr>
        <w:t>、基本要求</w:t>
      </w:r>
    </w:p>
    <w:p w:rsidR="007510AF" w:rsidRPr="00CD4650" w:rsidRDefault="00CD4650" w:rsidP="00CD4650">
      <w:pPr>
        <w:rPr>
          <w:rFonts w:ascii="Times New Roman" w:hAnsi="Times New Roman" w:cs="Times New Roman" w:hint="eastAsia"/>
          <w:sz w:val="28"/>
          <w:szCs w:val="52"/>
        </w:rPr>
      </w:pPr>
      <w:r>
        <w:rPr>
          <w:rFonts w:ascii="Times New Roman" w:hAnsi="Times New Roman" w:cs="Times New Roman" w:hint="eastAsia"/>
          <w:sz w:val="28"/>
          <w:szCs w:val="52"/>
        </w:rPr>
        <w:t>（</w:t>
      </w:r>
      <w:r>
        <w:rPr>
          <w:rFonts w:ascii="Times New Roman" w:hAnsi="Times New Roman" w:cs="Times New Roman" w:hint="eastAsia"/>
          <w:sz w:val="28"/>
          <w:szCs w:val="52"/>
        </w:rPr>
        <w:t>1</w:t>
      </w:r>
      <w:r>
        <w:rPr>
          <w:rFonts w:ascii="Times New Roman" w:hAnsi="Times New Roman" w:cs="Times New Roman" w:hint="eastAsia"/>
          <w:sz w:val="28"/>
          <w:szCs w:val="52"/>
        </w:rPr>
        <w:t>）</w:t>
      </w:r>
      <w:r w:rsidR="007510AF" w:rsidRPr="00CD4650">
        <w:rPr>
          <w:rFonts w:ascii="Times New Roman" w:hAnsi="Times New Roman" w:cs="Times New Roman" w:hint="eastAsia"/>
          <w:sz w:val="28"/>
          <w:szCs w:val="52"/>
        </w:rPr>
        <w:t>2018</w:t>
      </w:r>
      <w:r w:rsidR="007510AF" w:rsidRPr="00CD4650">
        <w:rPr>
          <w:rFonts w:ascii="Times New Roman" w:hAnsi="Times New Roman" w:cs="Times New Roman" w:hint="eastAsia"/>
          <w:sz w:val="28"/>
          <w:szCs w:val="52"/>
        </w:rPr>
        <w:t>届应届本科及硕士毕业生，中共党员、学生干部优先；</w:t>
      </w:r>
    </w:p>
    <w:p w:rsidR="007510AF" w:rsidRPr="00CD4650" w:rsidRDefault="00CD4650" w:rsidP="00CD4650">
      <w:pPr>
        <w:rPr>
          <w:rFonts w:ascii="Times New Roman" w:hAnsi="Times New Roman" w:cs="Times New Roman" w:hint="eastAsia"/>
          <w:sz w:val="28"/>
          <w:szCs w:val="52"/>
        </w:rPr>
      </w:pPr>
      <w:r>
        <w:rPr>
          <w:rFonts w:ascii="Times New Roman" w:hAnsi="Times New Roman" w:cs="Times New Roman" w:hint="eastAsia"/>
          <w:sz w:val="28"/>
          <w:szCs w:val="52"/>
        </w:rPr>
        <w:t>（</w:t>
      </w:r>
      <w:r>
        <w:rPr>
          <w:rFonts w:ascii="Times New Roman" w:hAnsi="Times New Roman" w:cs="Times New Roman" w:hint="eastAsia"/>
          <w:sz w:val="28"/>
          <w:szCs w:val="52"/>
        </w:rPr>
        <w:t>2</w:t>
      </w:r>
      <w:r>
        <w:rPr>
          <w:rFonts w:ascii="Times New Roman" w:hAnsi="Times New Roman" w:cs="Times New Roman" w:hint="eastAsia"/>
          <w:sz w:val="28"/>
          <w:szCs w:val="52"/>
        </w:rPr>
        <w:t>）</w:t>
      </w:r>
      <w:r w:rsidR="007510AF" w:rsidRPr="00CD4650">
        <w:rPr>
          <w:rFonts w:ascii="Times New Roman" w:hAnsi="Times New Roman" w:cs="Times New Roman" w:hint="eastAsia"/>
          <w:sz w:val="28"/>
          <w:szCs w:val="52"/>
        </w:rPr>
        <w:t>专业要求：材料、机械、机电、模具、光学、电子信息、计算机科学与技术等相关专业；</w:t>
      </w:r>
    </w:p>
    <w:p w:rsidR="007510AF" w:rsidRPr="00CD4650" w:rsidRDefault="00CD4650" w:rsidP="00CD4650">
      <w:pPr>
        <w:rPr>
          <w:rFonts w:ascii="Times New Roman" w:hAnsi="Times New Roman" w:cs="Times New Roman" w:hint="eastAsia"/>
          <w:sz w:val="28"/>
          <w:szCs w:val="52"/>
        </w:rPr>
      </w:pPr>
      <w:r>
        <w:rPr>
          <w:rFonts w:ascii="Times New Roman" w:hAnsi="Times New Roman" w:cs="Times New Roman" w:hint="eastAsia"/>
          <w:sz w:val="28"/>
          <w:szCs w:val="52"/>
        </w:rPr>
        <w:t>（</w:t>
      </w:r>
      <w:r>
        <w:rPr>
          <w:rFonts w:ascii="Times New Roman" w:hAnsi="Times New Roman" w:cs="Times New Roman" w:hint="eastAsia"/>
          <w:sz w:val="28"/>
          <w:szCs w:val="52"/>
        </w:rPr>
        <w:t>3</w:t>
      </w:r>
      <w:r>
        <w:rPr>
          <w:rFonts w:ascii="Times New Roman" w:hAnsi="Times New Roman" w:cs="Times New Roman" w:hint="eastAsia"/>
          <w:sz w:val="28"/>
          <w:szCs w:val="52"/>
        </w:rPr>
        <w:t>）</w:t>
      </w:r>
      <w:r w:rsidR="007510AF" w:rsidRPr="00CD4650">
        <w:rPr>
          <w:rFonts w:ascii="Times New Roman" w:hAnsi="Times New Roman" w:cs="Times New Roman" w:hint="eastAsia"/>
          <w:sz w:val="28"/>
          <w:szCs w:val="52"/>
        </w:rPr>
        <w:t>专业知识扎实，执行力强，有强烈的事业心，富有工作激情；</w:t>
      </w:r>
    </w:p>
    <w:p w:rsidR="007510AF" w:rsidRPr="00CD4650" w:rsidRDefault="00CD4650" w:rsidP="00CD4650">
      <w:pPr>
        <w:rPr>
          <w:rFonts w:ascii="Times New Roman" w:hAnsi="Times New Roman" w:cs="Times New Roman" w:hint="eastAsia"/>
          <w:sz w:val="28"/>
          <w:szCs w:val="52"/>
        </w:rPr>
      </w:pPr>
      <w:r>
        <w:rPr>
          <w:rFonts w:ascii="Times New Roman" w:hAnsi="Times New Roman" w:cs="Times New Roman" w:hint="eastAsia"/>
          <w:sz w:val="28"/>
          <w:szCs w:val="52"/>
        </w:rPr>
        <w:t>（</w:t>
      </w:r>
      <w:r>
        <w:rPr>
          <w:rFonts w:ascii="Times New Roman" w:hAnsi="Times New Roman" w:cs="Times New Roman" w:hint="eastAsia"/>
          <w:sz w:val="28"/>
          <w:szCs w:val="52"/>
        </w:rPr>
        <w:t>4</w:t>
      </w:r>
      <w:r>
        <w:rPr>
          <w:rFonts w:ascii="Times New Roman" w:hAnsi="Times New Roman" w:cs="Times New Roman" w:hint="eastAsia"/>
          <w:sz w:val="28"/>
          <w:szCs w:val="52"/>
        </w:rPr>
        <w:t>）</w:t>
      </w:r>
      <w:r w:rsidR="007510AF" w:rsidRPr="00CD4650">
        <w:rPr>
          <w:rFonts w:ascii="Times New Roman" w:hAnsi="Times New Roman" w:cs="Times New Roman" w:hint="eastAsia"/>
          <w:sz w:val="28"/>
          <w:szCs w:val="52"/>
        </w:rPr>
        <w:t>积极主动、乐于探究与创新，具有良好的学习能力、逻辑能力、沟通能力和团队精神。</w:t>
      </w:r>
    </w:p>
    <w:p w:rsidR="007510AF" w:rsidRDefault="007510AF" w:rsidP="00CD4650">
      <w:pPr>
        <w:rPr>
          <w:rFonts w:ascii="Times New Roman" w:hAnsi="Times New Roman" w:cs="Times New Roman" w:hint="eastAsia"/>
          <w:sz w:val="28"/>
          <w:szCs w:val="52"/>
        </w:rPr>
      </w:pPr>
      <w:r w:rsidRPr="007510AF">
        <w:rPr>
          <w:rFonts w:ascii="Times New Roman" w:hAnsi="Times New Roman" w:cs="Times New Roman" w:hint="eastAsia"/>
          <w:sz w:val="28"/>
          <w:szCs w:val="52"/>
        </w:rPr>
        <w:t>3.</w:t>
      </w:r>
      <w:r w:rsidRPr="007510AF">
        <w:rPr>
          <w:rFonts w:ascii="Times New Roman" w:hAnsi="Times New Roman" w:cs="Times New Roman" w:hint="eastAsia"/>
          <w:sz w:val="28"/>
          <w:szCs w:val="52"/>
        </w:rPr>
        <w:t>招聘流程</w:t>
      </w:r>
    </w:p>
    <w:p w:rsidR="00CD4650" w:rsidRPr="007510AF" w:rsidRDefault="00CD4650" w:rsidP="00CD4650">
      <w:pPr>
        <w:rPr>
          <w:rFonts w:ascii="Times New Roman" w:hAnsi="Times New Roman" w:cs="Times New Roman"/>
          <w:sz w:val="28"/>
          <w:szCs w:val="52"/>
        </w:rPr>
      </w:pPr>
      <w:r>
        <w:rPr>
          <w:rFonts w:ascii="Verdana" w:hAnsi="Verdana"/>
          <w:b/>
          <w:bCs/>
          <w:noProof/>
          <w:color w:val="666666"/>
          <w:sz w:val="32"/>
          <w:szCs w:val="32"/>
          <w:shd w:val="clear" w:color="auto" w:fill="FFFFFF"/>
        </w:rPr>
        <w:drawing>
          <wp:inline distT="0" distB="0" distL="0" distR="0">
            <wp:extent cx="5403555" cy="607163"/>
            <wp:effectExtent l="19050" t="0" r="6645" b="0"/>
            <wp:docPr id="11" name="图片 11" descr="福尔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福尔达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463" cy="60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0AF" w:rsidRPr="007510AF" w:rsidRDefault="007510AF" w:rsidP="00CD4650">
      <w:pPr>
        <w:rPr>
          <w:rFonts w:ascii="Times New Roman" w:hAnsi="Times New Roman" w:cs="Times New Roman" w:hint="eastAsia"/>
          <w:sz w:val="28"/>
          <w:szCs w:val="52"/>
        </w:rPr>
      </w:pPr>
      <w:r w:rsidRPr="007510AF">
        <w:rPr>
          <w:rFonts w:ascii="Times New Roman" w:hAnsi="Times New Roman" w:cs="Times New Roman" w:hint="eastAsia"/>
          <w:sz w:val="28"/>
          <w:szCs w:val="52"/>
        </w:rPr>
        <w:t>（</w:t>
      </w:r>
      <w:r w:rsidRPr="007510AF">
        <w:rPr>
          <w:rFonts w:ascii="Times New Roman" w:hAnsi="Times New Roman" w:cs="Times New Roman" w:hint="eastAsia"/>
          <w:sz w:val="28"/>
          <w:szCs w:val="52"/>
        </w:rPr>
        <w:t>1</w:t>
      </w:r>
      <w:r w:rsidRPr="007510AF">
        <w:rPr>
          <w:rFonts w:ascii="Times New Roman" w:hAnsi="Times New Roman" w:cs="Times New Roman" w:hint="eastAsia"/>
          <w:sz w:val="28"/>
          <w:szCs w:val="52"/>
        </w:rPr>
        <w:t>）参加宣讲会</w:t>
      </w:r>
    </w:p>
    <w:p w:rsidR="007510AF" w:rsidRPr="007510AF" w:rsidRDefault="007510AF" w:rsidP="007510AF">
      <w:pPr>
        <w:ind w:firstLine="570"/>
        <w:rPr>
          <w:rFonts w:ascii="Times New Roman" w:hAnsi="Times New Roman" w:cs="Times New Roman" w:hint="eastAsia"/>
          <w:sz w:val="28"/>
          <w:szCs w:val="52"/>
        </w:rPr>
      </w:pPr>
      <w:r w:rsidRPr="007510AF">
        <w:rPr>
          <w:rFonts w:ascii="Times New Roman" w:hAnsi="Times New Roman" w:cs="Times New Roman" w:hint="eastAsia"/>
          <w:sz w:val="28"/>
          <w:szCs w:val="52"/>
        </w:rPr>
        <w:t>请随身携带您的个人简历，就近参加宣讲会，全国行程安排详见公司</w:t>
      </w:r>
      <w:proofErr w:type="gramStart"/>
      <w:r w:rsidRPr="007510AF">
        <w:rPr>
          <w:rFonts w:ascii="Times New Roman" w:hAnsi="Times New Roman" w:cs="Times New Roman" w:hint="eastAsia"/>
          <w:sz w:val="28"/>
          <w:szCs w:val="52"/>
        </w:rPr>
        <w:t>微信平台</w:t>
      </w:r>
      <w:proofErr w:type="gramEnd"/>
      <w:r w:rsidRPr="007510AF">
        <w:rPr>
          <w:rFonts w:ascii="Times New Roman" w:hAnsi="Times New Roman" w:cs="Times New Roman" w:hint="eastAsia"/>
          <w:sz w:val="28"/>
          <w:szCs w:val="52"/>
        </w:rPr>
        <w:t>；</w:t>
      </w:r>
    </w:p>
    <w:p w:rsidR="007510AF" w:rsidRPr="007510AF" w:rsidRDefault="007510AF" w:rsidP="00CD4650">
      <w:pPr>
        <w:rPr>
          <w:rFonts w:ascii="Times New Roman" w:hAnsi="Times New Roman" w:cs="Times New Roman" w:hint="eastAsia"/>
          <w:sz w:val="28"/>
          <w:szCs w:val="52"/>
        </w:rPr>
      </w:pPr>
      <w:r w:rsidRPr="007510AF">
        <w:rPr>
          <w:rFonts w:ascii="Times New Roman" w:hAnsi="Times New Roman" w:cs="Times New Roman" w:hint="eastAsia"/>
          <w:sz w:val="28"/>
          <w:szCs w:val="52"/>
        </w:rPr>
        <w:t>（</w:t>
      </w:r>
      <w:r w:rsidRPr="007510AF">
        <w:rPr>
          <w:rFonts w:ascii="Times New Roman" w:hAnsi="Times New Roman" w:cs="Times New Roman" w:hint="eastAsia"/>
          <w:sz w:val="28"/>
          <w:szCs w:val="52"/>
        </w:rPr>
        <w:t>2</w:t>
      </w:r>
      <w:r w:rsidRPr="007510AF">
        <w:rPr>
          <w:rFonts w:ascii="Times New Roman" w:hAnsi="Times New Roman" w:cs="Times New Roman" w:hint="eastAsia"/>
          <w:sz w:val="28"/>
          <w:szCs w:val="52"/>
        </w:rPr>
        <w:t>）简历初筛</w:t>
      </w:r>
    </w:p>
    <w:p w:rsidR="007510AF" w:rsidRPr="007510AF" w:rsidRDefault="007510AF" w:rsidP="007510AF">
      <w:pPr>
        <w:ind w:firstLine="570"/>
        <w:rPr>
          <w:rFonts w:ascii="Times New Roman" w:hAnsi="Times New Roman" w:cs="Times New Roman" w:hint="eastAsia"/>
          <w:sz w:val="28"/>
          <w:szCs w:val="52"/>
        </w:rPr>
      </w:pPr>
      <w:r w:rsidRPr="007510AF">
        <w:rPr>
          <w:rFonts w:ascii="Times New Roman" w:hAnsi="Times New Roman" w:cs="Times New Roman" w:hint="eastAsia"/>
          <w:sz w:val="28"/>
          <w:szCs w:val="52"/>
        </w:rPr>
        <w:t>对报名人员进行资格审查、履历评价，通过资格审查的人员，将通过短信或邮件通知方式通知参加下一轮考试测评；</w:t>
      </w:r>
    </w:p>
    <w:p w:rsidR="007510AF" w:rsidRPr="007510AF" w:rsidRDefault="007510AF" w:rsidP="00CD4650">
      <w:pPr>
        <w:rPr>
          <w:rFonts w:ascii="Times New Roman" w:hAnsi="Times New Roman" w:cs="Times New Roman" w:hint="eastAsia"/>
          <w:sz w:val="28"/>
          <w:szCs w:val="52"/>
        </w:rPr>
      </w:pPr>
      <w:r w:rsidRPr="007510AF">
        <w:rPr>
          <w:rFonts w:ascii="Times New Roman" w:hAnsi="Times New Roman" w:cs="Times New Roman" w:hint="eastAsia"/>
          <w:sz w:val="28"/>
          <w:szCs w:val="52"/>
        </w:rPr>
        <w:t>（</w:t>
      </w:r>
      <w:r w:rsidRPr="007510AF">
        <w:rPr>
          <w:rFonts w:ascii="Times New Roman" w:hAnsi="Times New Roman" w:cs="Times New Roman" w:hint="eastAsia"/>
          <w:sz w:val="28"/>
          <w:szCs w:val="52"/>
        </w:rPr>
        <w:t>3</w:t>
      </w:r>
      <w:r w:rsidRPr="007510AF">
        <w:rPr>
          <w:rFonts w:ascii="Times New Roman" w:hAnsi="Times New Roman" w:cs="Times New Roman" w:hint="eastAsia"/>
          <w:sz w:val="28"/>
          <w:szCs w:val="52"/>
        </w:rPr>
        <w:t>）考试测评</w:t>
      </w:r>
    </w:p>
    <w:p w:rsidR="007510AF" w:rsidRPr="007510AF" w:rsidRDefault="007510AF" w:rsidP="007510AF">
      <w:pPr>
        <w:ind w:firstLine="570"/>
        <w:rPr>
          <w:rFonts w:ascii="Times New Roman" w:hAnsi="Times New Roman" w:cs="Times New Roman" w:hint="eastAsia"/>
          <w:sz w:val="28"/>
          <w:szCs w:val="52"/>
        </w:rPr>
      </w:pPr>
      <w:r w:rsidRPr="007510AF">
        <w:rPr>
          <w:rFonts w:ascii="Times New Roman" w:hAnsi="Times New Roman" w:cs="Times New Roman" w:hint="eastAsia"/>
          <w:sz w:val="28"/>
          <w:szCs w:val="52"/>
        </w:rPr>
        <w:t>我们将通过短信或邮件等方式通知您参加在线考试，并对通过考试的同学发送胜任力测评；</w:t>
      </w:r>
    </w:p>
    <w:p w:rsidR="007510AF" w:rsidRPr="007510AF" w:rsidRDefault="007510AF" w:rsidP="00CD4650">
      <w:pPr>
        <w:rPr>
          <w:rFonts w:ascii="Times New Roman" w:hAnsi="Times New Roman" w:cs="Times New Roman" w:hint="eastAsia"/>
          <w:sz w:val="28"/>
          <w:szCs w:val="52"/>
        </w:rPr>
      </w:pPr>
      <w:r w:rsidRPr="007510AF">
        <w:rPr>
          <w:rFonts w:ascii="Times New Roman" w:hAnsi="Times New Roman" w:cs="Times New Roman" w:hint="eastAsia"/>
          <w:sz w:val="28"/>
          <w:szCs w:val="52"/>
        </w:rPr>
        <w:t>（</w:t>
      </w:r>
      <w:r w:rsidRPr="007510AF">
        <w:rPr>
          <w:rFonts w:ascii="Times New Roman" w:hAnsi="Times New Roman" w:cs="Times New Roman" w:hint="eastAsia"/>
          <w:sz w:val="28"/>
          <w:szCs w:val="52"/>
        </w:rPr>
        <w:t>4</w:t>
      </w:r>
      <w:r w:rsidRPr="007510AF">
        <w:rPr>
          <w:rFonts w:ascii="Times New Roman" w:hAnsi="Times New Roman" w:cs="Times New Roman" w:hint="eastAsia"/>
          <w:sz w:val="28"/>
          <w:szCs w:val="52"/>
        </w:rPr>
        <w:t>）面试</w:t>
      </w:r>
    </w:p>
    <w:p w:rsidR="007510AF" w:rsidRPr="007510AF" w:rsidRDefault="007510AF" w:rsidP="007510AF">
      <w:pPr>
        <w:ind w:firstLine="570"/>
        <w:rPr>
          <w:rFonts w:ascii="Times New Roman" w:hAnsi="Times New Roman" w:cs="Times New Roman" w:hint="eastAsia"/>
          <w:sz w:val="28"/>
          <w:szCs w:val="52"/>
        </w:rPr>
      </w:pPr>
      <w:r w:rsidRPr="007510AF">
        <w:rPr>
          <w:rFonts w:ascii="Times New Roman" w:hAnsi="Times New Roman" w:cs="Times New Roman" w:hint="eastAsia"/>
          <w:sz w:val="28"/>
          <w:szCs w:val="52"/>
        </w:rPr>
        <w:t>我们将通过短信、邮件或电话等方式通知您参加面试，可带上其他证书、项目等资料；</w:t>
      </w:r>
    </w:p>
    <w:p w:rsidR="007510AF" w:rsidRPr="007510AF" w:rsidRDefault="007510AF" w:rsidP="00CD4650">
      <w:pPr>
        <w:rPr>
          <w:rFonts w:ascii="Times New Roman" w:hAnsi="Times New Roman" w:cs="Times New Roman" w:hint="eastAsia"/>
          <w:sz w:val="28"/>
          <w:szCs w:val="52"/>
        </w:rPr>
      </w:pPr>
      <w:r w:rsidRPr="007510AF">
        <w:rPr>
          <w:rFonts w:ascii="Times New Roman" w:hAnsi="Times New Roman" w:cs="Times New Roman" w:hint="eastAsia"/>
          <w:sz w:val="28"/>
          <w:szCs w:val="52"/>
        </w:rPr>
        <w:lastRenderedPageBreak/>
        <w:t>（</w:t>
      </w:r>
      <w:r w:rsidRPr="007510AF">
        <w:rPr>
          <w:rFonts w:ascii="Times New Roman" w:hAnsi="Times New Roman" w:cs="Times New Roman" w:hint="eastAsia"/>
          <w:sz w:val="28"/>
          <w:szCs w:val="52"/>
        </w:rPr>
        <w:t>5</w:t>
      </w:r>
      <w:r w:rsidRPr="007510AF">
        <w:rPr>
          <w:rFonts w:ascii="Times New Roman" w:hAnsi="Times New Roman" w:cs="Times New Roman" w:hint="eastAsia"/>
          <w:sz w:val="28"/>
          <w:szCs w:val="52"/>
        </w:rPr>
        <w:t>）签约沟通会</w:t>
      </w:r>
      <w:r w:rsidRPr="007510AF">
        <w:rPr>
          <w:rFonts w:ascii="Times New Roman" w:hAnsi="Times New Roman" w:cs="Times New Roman" w:hint="eastAsia"/>
          <w:sz w:val="28"/>
          <w:szCs w:val="52"/>
        </w:rPr>
        <w:t xml:space="preserve">     </w:t>
      </w:r>
    </w:p>
    <w:p w:rsidR="007510AF" w:rsidRPr="007510AF" w:rsidRDefault="007510AF" w:rsidP="007510AF">
      <w:pPr>
        <w:ind w:firstLine="570"/>
        <w:rPr>
          <w:rFonts w:ascii="Times New Roman" w:hAnsi="Times New Roman" w:cs="Times New Roman" w:hint="eastAsia"/>
          <w:sz w:val="28"/>
          <w:szCs w:val="52"/>
        </w:rPr>
      </w:pPr>
      <w:r w:rsidRPr="007510AF">
        <w:rPr>
          <w:rFonts w:ascii="Times New Roman" w:hAnsi="Times New Roman" w:cs="Times New Roman" w:hint="eastAsia"/>
          <w:sz w:val="28"/>
          <w:szCs w:val="52"/>
        </w:rPr>
        <w:t>我们将在每个城市召开录用沟通会，双方在充分沟通的前提下，本着“双向选择”的原则，签订三方协议。</w:t>
      </w:r>
    </w:p>
    <w:p w:rsidR="007510AF" w:rsidRPr="007510AF" w:rsidRDefault="007510AF" w:rsidP="00CD4650">
      <w:pPr>
        <w:rPr>
          <w:rFonts w:ascii="Times New Roman" w:hAnsi="Times New Roman" w:cs="Times New Roman" w:hint="eastAsia"/>
          <w:sz w:val="28"/>
          <w:szCs w:val="52"/>
        </w:rPr>
      </w:pPr>
      <w:r w:rsidRPr="007510AF">
        <w:rPr>
          <w:rFonts w:ascii="Times New Roman" w:hAnsi="Times New Roman" w:cs="Times New Roman" w:hint="eastAsia"/>
          <w:sz w:val="28"/>
          <w:szCs w:val="52"/>
        </w:rPr>
        <w:t>4.</w:t>
      </w:r>
      <w:r w:rsidRPr="007510AF">
        <w:rPr>
          <w:rFonts w:ascii="Times New Roman" w:hAnsi="Times New Roman" w:cs="Times New Roman" w:hint="eastAsia"/>
          <w:sz w:val="28"/>
          <w:szCs w:val="52"/>
        </w:rPr>
        <w:t>职业发展及薪酬福利</w:t>
      </w:r>
    </w:p>
    <w:p w:rsidR="007510AF" w:rsidRPr="007510AF" w:rsidRDefault="007510AF" w:rsidP="00CD4650">
      <w:pPr>
        <w:rPr>
          <w:rFonts w:ascii="Times New Roman" w:hAnsi="Times New Roman" w:cs="Times New Roman" w:hint="eastAsia"/>
          <w:sz w:val="28"/>
          <w:szCs w:val="52"/>
        </w:rPr>
      </w:pPr>
      <w:r w:rsidRPr="007510AF">
        <w:rPr>
          <w:rFonts w:ascii="Times New Roman" w:hAnsi="Times New Roman" w:cs="Times New Roman" w:hint="eastAsia"/>
          <w:sz w:val="28"/>
          <w:szCs w:val="52"/>
        </w:rPr>
        <w:t>（</w:t>
      </w:r>
      <w:r w:rsidRPr="007510AF">
        <w:rPr>
          <w:rFonts w:ascii="Times New Roman" w:hAnsi="Times New Roman" w:cs="Times New Roman" w:hint="eastAsia"/>
          <w:sz w:val="28"/>
          <w:szCs w:val="52"/>
        </w:rPr>
        <w:t>1</w:t>
      </w:r>
      <w:r w:rsidRPr="007510AF">
        <w:rPr>
          <w:rFonts w:ascii="Times New Roman" w:hAnsi="Times New Roman" w:cs="Times New Roman" w:hint="eastAsia"/>
          <w:sz w:val="28"/>
          <w:szCs w:val="52"/>
        </w:rPr>
        <w:t>）系统的人才培养机制</w:t>
      </w:r>
    </w:p>
    <w:p w:rsidR="007510AF" w:rsidRPr="007510AF" w:rsidRDefault="007510AF" w:rsidP="007510AF">
      <w:pPr>
        <w:ind w:firstLine="570"/>
        <w:rPr>
          <w:rFonts w:ascii="Times New Roman" w:hAnsi="Times New Roman" w:cs="Times New Roman" w:hint="eastAsia"/>
          <w:sz w:val="28"/>
          <w:szCs w:val="52"/>
        </w:rPr>
      </w:pPr>
      <w:r w:rsidRPr="007510AF">
        <w:rPr>
          <w:rFonts w:ascii="Times New Roman" w:hAnsi="Times New Roman" w:cs="Times New Roman" w:hint="eastAsia"/>
          <w:sz w:val="28"/>
          <w:szCs w:val="52"/>
        </w:rPr>
        <w:t>公司为您搭建了快速职业发展多通道，通过集中培训、一线实习、部门实习、跨部门轮岗、项目历练等锻炼，在</w:t>
      </w:r>
      <w:r w:rsidRPr="007510AF">
        <w:rPr>
          <w:rFonts w:ascii="Times New Roman" w:hAnsi="Times New Roman" w:cs="Times New Roman" w:hint="eastAsia"/>
          <w:sz w:val="28"/>
          <w:szCs w:val="52"/>
        </w:rPr>
        <w:t>2</w:t>
      </w:r>
      <w:r w:rsidRPr="007510AF">
        <w:rPr>
          <w:rFonts w:ascii="Times New Roman" w:hAnsi="Times New Roman" w:cs="Times New Roman" w:hint="eastAsia"/>
          <w:sz w:val="28"/>
          <w:szCs w:val="52"/>
        </w:rPr>
        <w:t>—</w:t>
      </w:r>
      <w:r w:rsidRPr="007510AF">
        <w:rPr>
          <w:rFonts w:ascii="Times New Roman" w:hAnsi="Times New Roman" w:cs="Times New Roman" w:hint="eastAsia"/>
          <w:sz w:val="28"/>
          <w:szCs w:val="52"/>
        </w:rPr>
        <w:t>3</w:t>
      </w:r>
      <w:r w:rsidRPr="007510AF">
        <w:rPr>
          <w:rFonts w:ascii="Times New Roman" w:hAnsi="Times New Roman" w:cs="Times New Roman" w:hint="eastAsia"/>
          <w:sz w:val="28"/>
          <w:szCs w:val="52"/>
        </w:rPr>
        <w:t>年内成为公司各</w:t>
      </w:r>
      <w:r w:rsidRPr="007510AF">
        <w:rPr>
          <w:rFonts w:ascii="Times New Roman" w:hAnsi="Times New Roman" w:cs="Times New Roman" w:hint="eastAsia"/>
          <w:sz w:val="28"/>
          <w:szCs w:val="52"/>
        </w:rPr>
        <w:t xml:space="preserve">   </w:t>
      </w:r>
    </w:p>
    <w:p w:rsidR="007510AF" w:rsidRPr="007510AF" w:rsidRDefault="007510AF" w:rsidP="007510AF">
      <w:pPr>
        <w:ind w:firstLine="570"/>
        <w:rPr>
          <w:rFonts w:ascii="Times New Roman" w:hAnsi="Times New Roman" w:cs="Times New Roman" w:hint="eastAsia"/>
          <w:sz w:val="28"/>
          <w:szCs w:val="52"/>
        </w:rPr>
      </w:pPr>
      <w:r w:rsidRPr="007510AF">
        <w:rPr>
          <w:rFonts w:ascii="Times New Roman" w:hAnsi="Times New Roman" w:cs="Times New Roman" w:hint="eastAsia"/>
          <w:sz w:val="28"/>
          <w:szCs w:val="52"/>
        </w:rPr>
        <w:t>部门的技术或业务骨干。</w:t>
      </w:r>
      <w:r w:rsidRPr="007510AF">
        <w:rPr>
          <w:rFonts w:ascii="Times New Roman" w:hAnsi="Times New Roman" w:cs="Times New Roman" w:hint="eastAsia"/>
          <w:sz w:val="28"/>
          <w:szCs w:val="52"/>
        </w:rPr>
        <w:t xml:space="preserve">    </w:t>
      </w:r>
    </w:p>
    <w:p w:rsidR="007510AF" w:rsidRPr="007510AF" w:rsidRDefault="007510AF" w:rsidP="007510AF">
      <w:pPr>
        <w:ind w:firstLine="570"/>
        <w:rPr>
          <w:rFonts w:ascii="Times New Roman" w:hAnsi="Times New Roman" w:cs="Times New Roman" w:hint="eastAsia"/>
          <w:sz w:val="28"/>
          <w:szCs w:val="52"/>
        </w:rPr>
      </w:pPr>
      <w:r w:rsidRPr="007510AF">
        <w:rPr>
          <w:rFonts w:ascii="Times New Roman" w:hAnsi="Times New Roman" w:cs="Times New Roman" w:hint="eastAsia"/>
          <w:sz w:val="28"/>
          <w:szCs w:val="52"/>
        </w:rPr>
        <w:t xml:space="preserve">1)     </w:t>
      </w:r>
      <w:r w:rsidRPr="007510AF">
        <w:rPr>
          <w:rFonts w:ascii="Times New Roman" w:hAnsi="Times New Roman" w:cs="Times New Roman" w:hint="eastAsia"/>
          <w:sz w:val="28"/>
          <w:szCs w:val="52"/>
        </w:rPr>
        <w:t>系统的人才培养机制，为应届生定制专项的培养计划；</w:t>
      </w:r>
    </w:p>
    <w:p w:rsidR="007510AF" w:rsidRPr="007510AF" w:rsidRDefault="007510AF" w:rsidP="007510AF">
      <w:pPr>
        <w:ind w:firstLine="570"/>
        <w:rPr>
          <w:rFonts w:ascii="Times New Roman" w:hAnsi="Times New Roman" w:cs="Times New Roman" w:hint="eastAsia"/>
          <w:sz w:val="28"/>
          <w:szCs w:val="52"/>
        </w:rPr>
      </w:pPr>
      <w:r w:rsidRPr="007510AF">
        <w:rPr>
          <w:rFonts w:ascii="Times New Roman" w:hAnsi="Times New Roman" w:cs="Times New Roman" w:hint="eastAsia"/>
          <w:sz w:val="28"/>
          <w:szCs w:val="52"/>
        </w:rPr>
        <w:t xml:space="preserve">2)     </w:t>
      </w:r>
      <w:r w:rsidRPr="007510AF">
        <w:rPr>
          <w:rFonts w:ascii="Times New Roman" w:hAnsi="Times New Roman" w:cs="Times New Roman" w:hint="eastAsia"/>
          <w:sz w:val="28"/>
          <w:szCs w:val="52"/>
        </w:rPr>
        <w:t>轮岗及多轨道的职业发展道路；</w:t>
      </w:r>
    </w:p>
    <w:p w:rsidR="007510AF" w:rsidRPr="007510AF" w:rsidRDefault="007510AF" w:rsidP="007510AF">
      <w:pPr>
        <w:ind w:firstLine="570"/>
        <w:rPr>
          <w:rFonts w:ascii="Times New Roman" w:hAnsi="Times New Roman" w:cs="Times New Roman" w:hint="eastAsia"/>
          <w:sz w:val="28"/>
          <w:szCs w:val="52"/>
        </w:rPr>
      </w:pPr>
      <w:r w:rsidRPr="007510AF">
        <w:rPr>
          <w:rFonts w:ascii="Times New Roman" w:hAnsi="Times New Roman" w:cs="Times New Roman" w:hint="eastAsia"/>
          <w:sz w:val="28"/>
          <w:szCs w:val="52"/>
        </w:rPr>
        <w:t xml:space="preserve">3)     </w:t>
      </w:r>
      <w:r w:rsidRPr="007510AF">
        <w:rPr>
          <w:rFonts w:ascii="Times New Roman" w:hAnsi="Times New Roman" w:cs="Times New Roman" w:hint="eastAsia"/>
          <w:sz w:val="28"/>
          <w:szCs w:val="52"/>
        </w:rPr>
        <w:t>公司高层的全面关注：为每位应届生配备“导师”，他们均是经验丰富的部门骨干人员，他们将分享宝贵的经验，帮助应届生更快速的成长。</w:t>
      </w:r>
    </w:p>
    <w:p w:rsidR="007510AF" w:rsidRPr="007510AF" w:rsidRDefault="007510AF" w:rsidP="00CD4650">
      <w:pPr>
        <w:rPr>
          <w:rFonts w:ascii="Times New Roman" w:hAnsi="Times New Roman" w:cs="Times New Roman" w:hint="eastAsia"/>
          <w:sz w:val="28"/>
          <w:szCs w:val="52"/>
        </w:rPr>
      </w:pPr>
      <w:r w:rsidRPr="007510AF">
        <w:rPr>
          <w:rFonts w:ascii="Times New Roman" w:hAnsi="Times New Roman" w:cs="Times New Roman" w:hint="eastAsia"/>
          <w:sz w:val="28"/>
          <w:szCs w:val="52"/>
        </w:rPr>
        <w:t>（</w:t>
      </w:r>
      <w:r w:rsidRPr="007510AF">
        <w:rPr>
          <w:rFonts w:ascii="Times New Roman" w:hAnsi="Times New Roman" w:cs="Times New Roman" w:hint="eastAsia"/>
          <w:sz w:val="28"/>
          <w:szCs w:val="52"/>
        </w:rPr>
        <w:t>2</w:t>
      </w:r>
      <w:r w:rsidRPr="007510AF">
        <w:rPr>
          <w:rFonts w:ascii="Times New Roman" w:hAnsi="Times New Roman" w:cs="Times New Roman" w:hint="eastAsia"/>
          <w:sz w:val="28"/>
          <w:szCs w:val="52"/>
        </w:rPr>
        <w:t>）完善的薪酬福利体系及丰富多彩的活动平台</w:t>
      </w:r>
    </w:p>
    <w:p w:rsidR="007510AF" w:rsidRPr="007510AF" w:rsidRDefault="007510AF" w:rsidP="007510AF">
      <w:pPr>
        <w:ind w:firstLine="570"/>
        <w:rPr>
          <w:rFonts w:ascii="Times New Roman" w:hAnsi="Times New Roman" w:cs="Times New Roman" w:hint="eastAsia"/>
          <w:sz w:val="28"/>
          <w:szCs w:val="52"/>
        </w:rPr>
      </w:pPr>
      <w:r w:rsidRPr="007510AF">
        <w:rPr>
          <w:rFonts w:ascii="Times New Roman" w:hAnsi="Times New Roman" w:cs="Times New Roman" w:hint="eastAsia"/>
          <w:sz w:val="28"/>
          <w:szCs w:val="52"/>
        </w:rPr>
        <w:t xml:space="preserve">1)    </w:t>
      </w:r>
      <w:r w:rsidRPr="007510AF">
        <w:rPr>
          <w:rFonts w:ascii="Times New Roman" w:hAnsi="Times New Roman" w:cs="Times New Roman" w:hint="eastAsia"/>
          <w:sz w:val="28"/>
          <w:szCs w:val="52"/>
        </w:rPr>
        <w:t>双休、法定节假日</w:t>
      </w:r>
    </w:p>
    <w:p w:rsidR="007510AF" w:rsidRPr="007510AF" w:rsidRDefault="007510AF" w:rsidP="007510AF">
      <w:pPr>
        <w:ind w:firstLine="570"/>
        <w:rPr>
          <w:rFonts w:ascii="Times New Roman" w:hAnsi="Times New Roman" w:cs="Times New Roman" w:hint="eastAsia"/>
          <w:sz w:val="28"/>
          <w:szCs w:val="52"/>
        </w:rPr>
      </w:pPr>
      <w:r w:rsidRPr="007510AF">
        <w:rPr>
          <w:rFonts w:ascii="Times New Roman" w:hAnsi="Times New Roman" w:cs="Times New Roman" w:hint="eastAsia"/>
          <w:sz w:val="28"/>
          <w:szCs w:val="52"/>
        </w:rPr>
        <w:t xml:space="preserve">2)    </w:t>
      </w:r>
      <w:r w:rsidRPr="007510AF">
        <w:rPr>
          <w:rFonts w:ascii="Times New Roman" w:hAnsi="Times New Roman" w:cs="Times New Roman" w:hint="eastAsia"/>
          <w:sz w:val="28"/>
          <w:szCs w:val="52"/>
        </w:rPr>
        <w:t>五险</w:t>
      </w:r>
      <w:proofErr w:type="gramStart"/>
      <w:r w:rsidRPr="007510AF">
        <w:rPr>
          <w:rFonts w:ascii="Times New Roman" w:hAnsi="Times New Roman" w:cs="Times New Roman" w:hint="eastAsia"/>
          <w:sz w:val="28"/>
          <w:szCs w:val="52"/>
        </w:rPr>
        <w:t>一</w:t>
      </w:r>
      <w:proofErr w:type="gramEnd"/>
      <w:r w:rsidRPr="007510AF">
        <w:rPr>
          <w:rFonts w:ascii="Times New Roman" w:hAnsi="Times New Roman" w:cs="Times New Roman" w:hint="eastAsia"/>
          <w:sz w:val="28"/>
          <w:szCs w:val="52"/>
        </w:rPr>
        <w:t>金</w:t>
      </w:r>
    </w:p>
    <w:p w:rsidR="007510AF" w:rsidRPr="007510AF" w:rsidRDefault="007510AF" w:rsidP="007510AF">
      <w:pPr>
        <w:ind w:firstLine="570"/>
        <w:rPr>
          <w:rFonts w:ascii="Times New Roman" w:hAnsi="Times New Roman" w:cs="Times New Roman" w:hint="eastAsia"/>
          <w:sz w:val="28"/>
          <w:szCs w:val="52"/>
        </w:rPr>
      </w:pPr>
      <w:r w:rsidRPr="007510AF">
        <w:rPr>
          <w:rFonts w:ascii="Times New Roman" w:hAnsi="Times New Roman" w:cs="Times New Roman" w:hint="eastAsia"/>
          <w:sz w:val="28"/>
          <w:szCs w:val="52"/>
        </w:rPr>
        <w:t xml:space="preserve">3)    </w:t>
      </w:r>
      <w:r w:rsidRPr="007510AF">
        <w:rPr>
          <w:rFonts w:ascii="Times New Roman" w:hAnsi="Times New Roman" w:cs="Times New Roman" w:hint="eastAsia"/>
          <w:sz w:val="28"/>
          <w:szCs w:val="52"/>
        </w:rPr>
        <w:t>免费工作餐、员工宿舍或租房补贴</w:t>
      </w:r>
    </w:p>
    <w:p w:rsidR="007510AF" w:rsidRPr="007510AF" w:rsidRDefault="007510AF" w:rsidP="007510AF">
      <w:pPr>
        <w:ind w:firstLine="570"/>
        <w:rPr>
          <w:rFonts w:ascii="Times New Roman" w:hAnsi="Times New Roman" w:cs="Times New Roman" w:hint="eastAsia"/>
          <w:sz w:val="28"/>
          <w:szCs w:val="52"/>
        </w:rPr>
      </w:pPr>
      <w:r w:rsidRPr="007510AF">
        <w:rPr>
          <w:rFonts w:ascii="Times New Roman" w:hAnsi="Times New Roman" w:cs="Times New Roman" w:hint="eastAsia"/>
          <w:sz w:val="28"/>
          <w:szCs w:val="52"/>
        </w:rPr>
        <w:t xml:space="preserve">4)    </w:t>
      </w:r>
      <w:r w:rsidRPr="007510AF">
        <w:rPr>
          <w:rFonts w:ascii="Times New Roman" w:hAnsi="Times New Roman" w:cs="Times New Roman" w:hint="eastAsia"/>
          <w:sz w:val="28"/>
          <w:szCs w:val="52"/>
        </w:rPr>
        <w:t>带薪年假、婚假、产假等</w:t>
      </w:r>
    </w:p>
    <w:p w:rsidR="007510AF" w:rsidRPr="007510AF" w:rsidRDefault="007510AF" w:rsidP="007510AF">
      <w:pPr>
        <w:ind w:firstLine="570"/>
        <w:rPr>
          <w:rFonts w:ascii="Times New Roman" w:hAnsi="Times New Roman" w:cs="Times New Roman" w:hint="eastAsia"/>
          <w:sz w:val="28"/>
          <w:szCs w:val="52"/>
        </w:rPr>
      </w:pPr>
      <w:r w:rsidRPr="007510AF">
        <w:rPr>
          <w:rFonts w:ascii="Times New Roman" w:hAnsi="Times New Roman" w:cs="Times New Roman" w:hint="eastAsia"/>
          <w:sz w:val="28"/>
          <w:szCs w:val="52"/>
        </w:rPr>
        <w:t xml:space="preserve">5)    </w:t>
      </w:r>
      <w:r w:rsidRPr="007510AF">
        <w:rPr>
          <w:rFonts w:ascii="Times New Roman" w:hAnsi="Times New Roman" w:cs="Times New Roman" w:hint="eastAsia"/>
          <w:sz w:val="28"/>
          <w:szCs w:val="52"/>
        </w:rPr>
        <w:t>定期体检</w:t>
      </w:r>
    </w:p>
    <w:p w:rsidR="007510AF" w:rsidRPr="007510AF" w:rsidRDefault="007510AF" w:rsidP="007510AF">
      <w:pPr>
        <w:ind w:firstLine="570"/>
        <w:rPr>
          <w:rFonts w:ascii="Times New Roman" w:hAnsi="Times New Roman" w:cs="Times New Roman" w:hint="eastAsia"/>
          <w:sz w:val="28"/>
          <w:szCs w:val="52"/>
        </w:rPr>
      </w:pPr>
      <w:r w:rsidRPr="007510AF">
        <w:rPr>
          <w:rFonts w:ascii="Times New Roman" w:hAnsi="Times New Roman" w:cs="Times New Roman" w:hint="eastAsia"/>
          <w:sz w:val="28"/>
          <w:szCs w:val="52"/>
        </w:rPr>
        <w:t xml:space="preserve">6)    </w:t>
      </w:r>
      <w:r w:rsidRPr="007510AF">
        <w:rPr>
          <w:rFonts w:ascii="Times New Roman" w:hAnsi="Times New Roman" w:cs="Times New Roman" w:hint="eastAsia"/>
          <w:sz w:val="28"/>
          <w:szCs w:val="52"/>
        </w:rPr>
        <w:t>急难救助基金</w:t>
      </w:r>
    </w:p>
    <w:p w:rsidR="007510AF" w:rsidRPr="007510AF" w:rsidRDefault="007510AF" w:rsidP="007510AF">
      <w:pPr>
        <w:ind w:firstLine="570"/>
        <w:rPr>
          <w:rFonts w:ascii="Times New Roman" w:hAnsi="Times New Roman" w:cs="Times New Roman" w:hint="eastAsia"/>
          <w:sz w:val="28"/>
          <w:szCs w:val="52"/>
        </w:rPr>
      </w:pPr>
      <w:r w:rsidRPr="007510AF">
        <w:rPr>
          <w:rFonts w:ascii="Times New Roman" w:hAnsi="Times New Roman" w:cs="Times New Roman" w:hint="eastAsia"/>
          <w:sz w:val="28"/>
          <w:szCs w:val="52"/>
        </w:rPr>
        <w:t xml:space="preserve">7)    </w:t>
      </w:r>
      <w:r w:rsidRPr="007510AF">
        <w:rPr>
          <w:rFonts w:ascii="Times New Roman" w:hAnsi="Times New Roman" w:cs="Times New Roman" w:hint="eastAsia"/>
          <w:sz w:val="28"/>
          <w:szCs w:val="52"/>
        </w:rPr>
        <w:t>节日福利、旅游、运动会、户外拓展等</w:t>
      </w:r>
    </w:p>
    <w:p w:rsidR="007510AF" w:rsidRPr="007510AF" w:rsidRDefault="007510AF" w:rsidP="007510AF">
      <w:pPr>
        <w:ind w:firstLine="570"/>
        <w:rPr>
          <w:rFonts w:ascii="Times New Roman" w:hAnsi="Times New Roman" w:cs="Times New Roman"/>
          <w:sz w:val="28"/>
          <w:szCs w:val="52"/>
        </w:rPr>
      </w:pPr>
      <w:r w:rsidRPr="007510AF">
        <w:rPr>
          <w:rFonts w:ascii="Times New Roman" w:hAnsi="Times New Roman" w:cs="Times New Roman" w:hint="eastAsia"/>
          <w:sz w:val="28"/>
          <w:szCs w:val="52"/>
        </w:rPr>
        <w:t xml:space="preserve">8)    </w:t>
      </w:r>
      <w:r w:rsidRPr="007510AF">
        <w:rPr>
          <w:rFonts w:ascii="Times New Roman" w:hAnsi="Times New Roman" w:cs="Times New Roman" w:hint="eastAsia"/>
          <w:sz w:val="28"/>
          <w:szCs w:val="52"/>
        </w:rPr>
        <w:t>慈溪政府对慈溪区域就业的应届毕业生提供额外补助【人</w:t>
      </w:r>
      <w:r w:rsidRPr="007510AF">
        <w:rPr>
          <w:rFonts w:ascii="Times New Roman" w:hAnsi="Times New Roman" w:cs="Times New Roman" w:hint="eastAsia"/>
          <w:sz w:val="28"/>
          <w:szCs w:val="52"/>
        </w:rPr>
        <w:lastRenderedPageBreak/>
        <w:t>才补助、购房补助】，具体信息可查看“慈溪人才网”</w:t>
      </w:r>
    </w:p>
    <w:sectPr w:rsidR="007510AF" w:rsidRPr="007510AF" w:rsidSect="00751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91A" w:rsidRDefault="0038091A" w:rsidP="004A518E">
      <w:r>
        <w:separator/>
      </w:r>
    </w:p>
  </w:endnote>
  <w:endnote w:type="continuationSeparator" w:id="0">
    <w:p w:rsidR="0038091A" w:rsidRDefault="0038091A" w:rsidP="004A5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91A" w:rsidRDefault="0038091A" w:rsidP="004A518E">
      <w:r>
        <w:separator/>
      </w:r>
    </w:p>
  </w:footnote>
  <w:footnote w:type="continuationSeparator" w:id="0">
    <w:p w:rsidR="0038091A" w:rsidRDefault="0038091A" w:rsidP="004A51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05192"/>
    <w:multiLevelType w:val="hybridMultilevel"/>
    <w:tmpl w:val="3948FFD8"/>
    <w:lvl w:ilvl="0" w:tplc="0409000F">
      <w:start w:val="1"/>
      <w:numFmt w:val="decimal"/>
      <w:lvlText w:val="%1."/>
      <w:lvlJc w:val="left"/>
      <w:pPr>
        <w:ind w:left="990" w:hanging="420"/>
      </w:p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5DF1256E"/>
    <w:multiLevelType w:val="hybridMultilevel"/>
    <w:tmpl w:val="689492C8"/>
    <w:lvl w:ilvl="0" w:tplc="870692C8">
      <w:start w:val="1"/>
      <w:numFmt w:val="decimal"/>
      <w:lvlText w:val="%1)"/>
      <w:lvlJc w:val="left"/>
      <w:pPr>
        <w:ind w:left="2085" w:hanging="151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18E"/>
    <w:rsid w:val="0038091A"/>
    <w:rsid w:val="004A518E"/>
    <w:rsid w:val="00575A11"/>
    <w:rsid w:val="007510AF"/>
    <w:rsid w:val="00CD4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A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5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51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5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518E"/>
    <w:rPr>
      <w:sz w:val="18"/>
      <w:szCs w:val="18"/>
    </w:rPr>
  </w:style>
  <w:style w:type="paragraph" w:styleId="a5">
    <w:name w:val="Normal (Web)"/>
    <w:basedOn w:val="a"/>
    <w:uiPriority w:val="99"/>
    <w:unhideWhenUsed/>
    <w:rsid w:val="007510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510AF"/>
    <w:rPr>
      <w:b/>
      <w:bCs/>
    </w:rPr>
  </w:style>
  <w:style w:type="paragraph" w:styleId="a7">
    <w:name w:val="List Paragraph"/>
    <w:basedOn w:val="a"/>
    <w:uiPriority w:val="34"/>
    <w:qFormat/>
    <w:rsid w:val="007510AF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CD465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D46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9246D-32C6-45FB-92CF-37B390A51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294</Words>
  <Characters>1679</Characters>
  <Application>Microsoft Office Word</Application>
  <DocSecurity>0</DocSecurity>
  <Lines>13</Lines>
  <Paragraphs>3</Paragraphs>
  <ScaleCrop>false</ScaleCrop>
  <Company>Microsoft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sy390</dc:creator>
  <cp:keywords/>
  <dc:description/>
  <cp:lastModifiedBy>sy390</cp:lastModifiedBy>
  <cp:revision>3</cp:revision>
  <dcterms:created xsi:type="dcterms:W3CDTF">2017-10-19T06:51:00Z</dcterms:created>
  <dcterms:modified xsi:type="dcterms:W3CDTF">2017-10-19T07:04:00Z</dcterms:modified>
</cp:coreProperties>
</file>