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EC" w:rsidRDefault="00177C1A" w:rsidP="0099205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拥抱</w:t>
      </w:r>
      <w:r>
        <w:rPr>
          <w:rFonts w:hint="eastAsia"/>
          <w:b/>
          <w:sz w:val="32"/>
          <w:szCs w:val="32"/>
        </w:rPr>
        <w:t>5G</w:t>
      </w:r>
      <w:r>
        <w:rPr>
          <w:rFonts w:hint="eastAsia"/>
          <w:b/>
          <w:sz w:val="32"/>
          <w:szCs w:val="32"/>
        </w:rPr>
        <w:t>，和你有关</w:t>
      </w:r>
      <w:r w:rsidR="003E55EC">
        <w:rPr>
          <w:rFonts w:hint="eastAsia"/>
          <w:b/>
          <w:sz w:val="32"/>
          <w:szCs w:val="32"/>
        </w:rPr>
        <w:t>！</w:t>
      </w:r>
    </w:p>
    <w:p w:rsidR="00177C1A" w:rsidRDefault="00177C1A" w:rsidP="0099205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8368BF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届苏州能讯校园招聘</w:t>
      </w:r>
    </w:p>
    <w:p w:rsidR="003F1FFA" w:rsidRPr="003F1FFA" w:rsidRDefault="003F1FFA" w:rsidP="0099205C">
      <w:pPr>
        <w:spacing w:beforeLines="50" w:afterLines="50" w:line="360" w:lineRule="auto"/>
        <w:ind w:firstLine="315"/>
        <w:rPr>
          <w:rFonts w:ascii="宋体" w:hAnsi="宋体"/>
        </w:rPr>
      </w:pPr>
      <w:r w:rsidRPr="003F1FFA">
        <w:rPr>
          <w:rFonts w:ascii="宋体" w:hAnsi="宋体"/>
        </w:rPr>
        <w:t>苏州能讯高能半导体有限公司是由获得中国第一批“千人计划”支持的具有丰富经验的海归团队创办的国家高新技术企业。采用了整合设计与制造(IDM)商业模式，率先在中国开展了第三代半导体氮化镓(</w:t>
      </w:r>
      <w:proofErr w:type="spellStart"/>
      <w:r w:rsidRPr="003F1FFA">
        <w:rPr>
          <w:rFonts w:ascii="宋体" w:hAnsi="宋体"/>
        </w:rPr>
        <w:t>GaN</w:t>
      </w:r>
      <w:proofErr w:type="spellEnd"/>
      <w:r w:rsidRPr="003F1FFA">
        <w:rPr>
          <w:rFonts w:ascii="宋体" w:hAnsi="宋体"/>
        </w:rPr>
        <w:t>)高能效功率半导体材料与器件的研发与产品化，在无线通讯、雷达和宽频带通信等领域有着巨大的应用前景，是能够提供成熟氮化镓微波器件并得到通信基站供应商认证的公司，在国内处于领先地位。</w:t>
      </w:r>
    </w:p>
    <w:p w:rsidR="003F1FFA" w:rsidRDefault="003F1FFA" w:rsidP="0099205C">
      <w:pPr>
        <w:spacing w:beforeLines="50" w:afterLines="50" w:line="360" w:lineRule="auto"/>
        <w:ind w:firstLine="420"/>
        <w:rPr>
          <w:rFonts w:ascii="宋体" w:hAnsi="宋体"/>
        </w:rPr>
      </w:pPr>
      <w:r w:rsidRPr="003F1FFA">
        <w:rPr>
          <w:rFonts w:ascii="宋体" w:hAnsi="宋体"/>
        </w:rPr>
        <w:t>公司总部位于江苏省苏州市昆山国家高新区，在西安、南京设立了研发中心，并在上海筹建应用及营销中心。当前，5G移动通信网络的建设已经被国家列入重点推进计划且正在不断加速，公司目前已和国际领先通信设备厂商建立合作关系。</w:t>
      </w:r>
    </w:p>
    <w:p w:rsidR="003F1FFA" w:rsidRDefault="003F1FFA" w:rsidP="0099205C">
      <w:pPr>
        <w:spacing w:beforeLines="50" w:afterLines="50" w:line="360" w:lineRule="auto"/>
        <w:ind w:firstLine="420"/>
        <w:rPr>
          <w:rFonts w:ascii="宋体" w:hAnsi="宋体"/>
        </w:rPr>
      </w:pPr>
      <w:r w:rsidRPr="003F1FFA">
        <w:rPr>
          <w:rFonts w:ascii="宋体" w:hAnsi="宋体"/>
        </w:rPr>
        <w:t>迎接5G时代，欢迎与我们同行!</w:t>
      </w:r>
    </w:p>
    <w:p w:rsidR="0099205C" w:rsidRDefault="0099205C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proofErr w:type="gramStart"/>
      <w:r w:rsidR="008F25BA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一</w:t>
      </w:r>
      <w:proofErr w:type="gramEnd"/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B771C7" w:rsidRPr="003161A3" w:rsidRDefault="00B771C7" w:rsidP="00B771C7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射频功放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</w:t>
      </w:r>
      <w:r w:rsidR="0099205C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TA002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（工作地：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上海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</w:rPr>
        <w:t>/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</w:rPr>
        <w:t>昆山</w:t>
      </w:r>
      <w:r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）</w:t>
      </w:r>
    </w:p>
    <w:p w:rsidR="00B771C7" w:rsidRPr="003161A3" w:rsidRDefault="00B771C7" w:rsidP="00B771C7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B771C7" w:rsidRPr="003161A3" w:rsidRDefault="00B771C7" w:rsidP="00B771C7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4</w:t>
      </w:r>
      <w:r w:rsidRPr="003161A3">
        <w:rPr>
          <w:rFonts w:ascii="Arial" w:eastAsia="宋体" w:hAnsi="Arial" w:cs="Arial"/>
          <w:kern w:val="0"/>
          <w:sz w:val="18"/>
          <w:szCs w:val="18"/>
        </w:rPr>
        <w:t>G</w:t>
      </w:r>
      <w:r w:rsidRPr="003161A3">
        <w:rPr>
          <w:rFonts w:ascii="Arial" w:eastAsia="宋体" w:hAnsi="Arial" w:cs="Arial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5</w:t>
      </w:r>
      <w:r w:rsidRPr="003161A3">
        <w:rPr>
          <w:rFonts w:ascii="Arial" w:eastAsia="宋体" w:hAnsi="Arial" w:cs="Arial"/>
          <w:kern w:val="0"/>
          <w:sz w:val="18"/>
          <w:szCs w:val="18"/>
        </w:rPr>
        <w:t>G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通信系统氮化镓微波放大器的设计开发与验证；</w:t>
      </w:r>
    </w:p>
    <w:p w:rsidR="00B771C7" w:rsidRPr="003161A3" w:rsidRDefault="00B771C7" w:rsidP="00B771C7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协助市场部门开拓氮化镓微波放大器件应用市场。</w:t>
      </w:r>
    </w:p>
    <w:p w:rsidR="00B771C7" w:rsidRPr="003161A3" w:rsidRDefault="00B771C7" w:rsidP="00B771C7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B771C7" w:rsidRPr="003161A3" w:rsidRDefault="00B771C7" w:rsidP="00B771C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硕士学历，微波、微电子类相关专业；</w:t>
      </w:r>
    </w:p>
    <w:p w:rsidR="00B771C7" w:rsidRPr="003161A3" w:rsidRDefault="00B771C7" w:rsidP="00B771C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具有扎实的微波电路设计基础，能独立完成微波功放的设计和调试，具</w:t>
      </w:r>
      <w:r w:rsidRPr="003161A3">
        <w:rPr>
          <w:rFonts w:ascii="Arial" w:eastAsia="宋体" w:hAnsi="Arial" w:cs="Arial"/>
          <w:kern w:val="0"/>
          <w:sz w:val="18"/>
          <w:szCs w:val="18"/>
        </w:rPr>
        <w:t>有建模能力更佳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B771C7" w:rsidRPr="003161A3" w:rsidRDefault="00B771C7" w:rsidP="00B771C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具有微波半导体器件的理论基础及其在放大器中应用端</w:t>
      </w:r>
      <w:r w:rsidRPr="003161A3">
        <w:rPr>
          <w:rFonts w:ascii="Arial" w:eastAsia="宋体" w:hAnsi="Arial" w:cs="Arial"/>
          <w:kern w:val="0"/>
          <w:sz w:val="18"/>
          <w:szCs w:val="18"/>
        </w:rPr>
        <w:t>的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知识</w:t>
      </w:r>
      <w:r w:rsidRPr="003161A3">
        <w:rPr>
          <w:rFonts w:ascii="Arial" w:eastAsia="宋体" w:hAnsi="Arial" w:cs="Arial"/>
          <w:kern w:val="0"/>
          <w:sz w:val="18"/>
          <w:szCs w:val="18"/>
        </w:rPr>
        <w:t>积累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B771C7" w:rsidRPr="00AF1CB9" w:rsidRDefault="00B771C7" w:rsidP="00B771C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F1CB9">
        <w:rPr>
          <w:rFonts w:ascii="Arial" w:eastAsia="宋体" w:hAnsi="Arial" w:cs="Arial" w:hint="eastAsia"/>
          <w:kern w:val="0"/>
          <w:sz w:val="18"/>
          <w:szCs w:val="18"/>
        </w:rPr>
        <w:t>熟练使用各种网络分析仪、频谱仪等微波测试仪器设备，熟练使用电子设计软件；</w:t>
      </w:r>
    </w:p>
    <w:p w:rsidR="00B771C7" w:rsidRPr="00AF1CB9" w:rsidRDefault="00B771C7" w:rsidP="00B771C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F1CB9">
        <w:rPr>
          <w:rFonts w:ascii="Arial" w:eastAsia="宋体" w:hAnsi="Arial" w:cs="Arial" w:hint="eastAsia"/>
          <w:kern w:val="0"/>
          <w:sz w:val="18"/>
          <w:szCs w:val="18"/>
        </w:rPr>
        <w:t>优秀的交流能力，能与合作客户单位高效沟通，优秀的团队合作精神和技术文档撰写能力；</w:t>
      </w:r>
    </w:p>
    <w:p w:rsidR="00B771C7" w:rsidRDefault="00B771C7" w:rsidP="00B771C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英语</w:t>
      </w:r>
      <w:r>
        <w:rPr>
          <w:rFonts w:ascii="Arial" w:eastAsia="宋体" w:hAnsi="Arial" w:cs="Arial" w:hint="eastAsia"/>
          <w:kern w:val="0"/>
          <w:sz w:val="18"/>
          <w:szCs w:val="18"/>
        </w:rPr>
        <w:t>六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级</w:t>
      </w:r>
      <w:r w:rsidRPr="003161A3">
        <w:rPr>
          <w:rFonts w:ascii="Arial" w:eastAsia="宋体" w:hAnsi="Arial" w:cs="Arial"/>
          <w:kern w:val="0"/>
          <w:sz w:val="18"/>
          <w:szCs w:val="18"/>
        </w:rPr>
        <w:t>，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良好的英文阅读及书写能力。</w:t>
      </w:r>
    </w:p>
    <w:p w:rsidR="0099205C" w:rsidRPr="003161A3" w:rsidRDefault="0099205C" w:rsidP="0099205C">
      <w:pPr>
        <w:pStyle w:val="a3"/>
        <w:widowControl/>
        <w:spacing w:line="360" w:lineRule="auto"/>
        <w:ind w:left="360" w:firstLineChars="0" w:firstLine="0"/>
        <w:jc w:val="left"/>
        <w:rPr>
          <w:rFonts w:ascii="Arial" w:eastAsia="宋体" w:hAnsi="Arial" w:cs="Arial"/>
          <w:kern w:val="0"/>
          <w:sz w:val="18"/>
          <w:szCs w:val="18"/>
        </w:rPr>
      </w:pPr>
    </w:p>
    <w:p w:rsidR="00B771C7" w:rsidRDefault="00B771C7" w:rsidP="00B771C7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二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FB461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高级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器件工程师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="00A44471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TD001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 w:rsidR="00FB4613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（工作地：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昆山</w:t>
      </w:r>
      <w:r w:rsidR="00FB4613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）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岗位职责：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lastRenderedPageBreak/>
        <w:t>化合物半导体器件结构设计、模拟仿真和版图设计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产品技术方案的策划与实施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器件技术开发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完成上级交办的其他工作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596659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博士</w:t>
      </w:r>
      <w:r w:rsidRPr="00596659">
        <w:rPr>
          <w:rFonts w:ascii="Arial" w:eastAsia="宋体" w:hAnsi="Arial" w:cs="Arial"/>
          <w:kern w:val="0"/>
          <w:sz w:val="18"/>
          <w:szCs w:val="18"/>
        </w:rPr>
        <w:t>学历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GaN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SiC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Si</w:t>
      </w:r>
      <w:r>
        <w:rPr>
          <w:rFonts w:ascii="Arial" w:eastAsia="宋体" w:hAnsi="Arial" w:cs="Arial" w:hint="eastAsia"/>
          <w:kern w:val="0"/>
          <w:sz w:val="18"/>
          <w:szCs w:val="18"/>
        </w:rPr>
        <w:t>功率器件研究项目经历，或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GaN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GaAs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射频器件，</w:t>
      </w:r>
      <w:r>
        <w:rPr>
          <w:rFonts w:ascii="Arial" w:eastAsia="宋体" w:hAnsi="Arial" w:cs="Arial" w:hint="eastAsia"/>
          <w:kern w:val="0"/>
          <w:sz w:val="18"/>
          <w:szCs w:val="18"/>
        </w:rPr>
        <w:t>LDMOS</w:t>
      </w:r>
      <w:r>
        <w:rPr>
          <w:rFonts w:ascii="Arial" w:eastAsia="宋体" w:hAnsi="Arial" w:cs="Arial" w:hint="eastAsia"/>
          <w:kern w:val="0"/>
          <w:sz w:val="18"/>
          <w:szCs w:val="18"/>
        </w:rPr>
        <w:t>研究项目经历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596659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熟悉半导体器件物理和固体物理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熟悉微波工程相关知识或者电力电子相关知识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熟悉光刻、刻蚀、蒸发、剥离、沉积、酸碱处理等各单步工艺及其工艺流程的整合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AF1CB9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F1CB9">
        <w:rPr>
          <w:rFonts w:ascii="Arial" w:eastAsia="宋体" w:hAnsi="Arial" w:cs="Arial" w:hint="eastAsia"/>
          <w:kern w:val="0"/>
          <w:sz w:val="18"/>
          <w:szCs w:val="18"/>
        </w:rPr>
        <w:t>熟练掌握常用的半导体器件计算机模拟软件</w:t>
      </w:r>
      <w:r w:rsidR="00AF1CB9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AF1CB9">
        <w:rPr>
          <w:rFonts w:ascii="Arial" w:eastAsia="宋体" w:hAnsi="Arial" w:cs="Arial" w:hint="eastAsia"/>
          <w:kern w:val="0"/>
          <w:sz w:val="18"/>
          <w:szCs w:val="18"/>
        </w:rPr>
        <w:t>熟练掌握版图制作软件，</w:t>
      </w:r>
      <w:r w:rsidR="00AF1CB9">
        <w:rPr>
          <w:rFonts w:ascii="Arial" w:eastAsia="宋体" w:hAnsi="Arial" w:cs="Arial" w:hint="eastAsia"/>
          <w:kern w:val="0"/>
          <w:sz w:val="18"/>
          <w:szCs w:val="18"/>
        </w:rPr>
        <w:t>熟悉微波电路仿真软件；</w:t>
      </w:r>
    </w:p>
    <w:p w:rsidR="00550625" w:rsidRPr="00AF1CB9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F1CB9">
        <w:rPr>
          <w:rFonts w:ascii="Arial" w:eastAsia="宋体" w:hAnsi="Arial" w:cs="Arial" w:hint="eastAsia"/>
          <w:kern w:val="0"/>
          <w:sz w:val="18"/>
          <w:szCs w:val="18"/>
        </w:rPr>
        <w:t>优秀的团队精神、交流能力和技术文档撰写能力与习惯，良好的英文书写能力，以及和外籍专家流利交流的听说能力。</w:t>
      </w:r>
    </w:p>
    <w:p w:rsidR="001F65D3" w:rsidRDefault="001F65D3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B771C7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三</w:t>
      </w: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器件工程师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="0099205C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TD002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 w:rsidR="00FB4613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（工作地：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昆山</w:t>
      </w:r>
      <w:r w:rsidR="00FB4613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）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岗位职责：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负责化合物半导体器件设计；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器件技术开发；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化合物半导体器件特性分析；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与其他部门的协作。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596659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硕士学历，</w:t>
      </w:r>
      <w:r w:rsidRPr="00596659">
        <w:rPr>
          <w:rFonts w:ascii="Arial" w:eastAsia="宋体" w:hAnsi="Arial" w:cs="Arial"/>
          <w:kern w:val="0"/>
          <w:sz w:val="18"/>
          <w:szCs w:val="18"/>
        </w:rPr>
        <w:t>半导体、微电子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物理等相关专业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596659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熟悉半导体器件物理和固体物理；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熟悉常用的半导体器件计算机模拟软件；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优秀的团队精神、交流能力和技术文档撰写能力与习惯；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良好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的英文书写能力，以及和外籍专家流利交流的听说能力。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B771C7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四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B771C7" w:rsidRPr="00021D16" w:rsidRDefault="003C0B26" w:rsidP="00B771C7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模型</w:t>
      </w:r>
      <w:r w:rsidR="00B771C7"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="00B771C7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</w:t>
      </w:r>
      <w:r w:rsidR="00B771C7"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="00B771C7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 w:rsidR="00B771C7"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TD015</w:t>
      </w:r>
      <w:r w:rsidR="00B771C7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 w:rsidR="00B771C7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（工作地：</w:t>
      </w:r>
      <w:r w:rsidR="00B771C7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昆山</w:t>
      </w:r>
      <w:r w:rsidR="00B771C7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）</w:t>
      </w:r>
    </w:p>
    <w:p w:rsidR="00B771C7" w:rsidRPr="00021D16" w:rsidRDefault="00B771C7" w:rsidP="00B771C7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岗位职责：</w:t>
      </w:r>
    </w:p>
    <w:p w:rsidR="00B771C7" w:rsidRPr="003C0B26" w:rsidRDefault="00B771C7" w:rsidP="003C0B26">
      <w:pPr>
        <w:pStyle w:val="a3"/>
        <w:widowControl/>
        <w:numPr>
          <w:ilvl w:val="0"/>
          <w:numId w:val="2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C0B26">
        <w:rPr>
          <w:rFonts w:ascii="Arial" w:eastAsia="宋体" w:hAnsi="Arial" w:cs="Arial" w:hint="eastAsia"/>
          <w:kern w:val="0"/>
          <w:sz w:val="18"/>
          <w:szCs w:val="18"/>
        </w:rPr>
        <w:t>负责</w:t>
      </w:r>
      <w:r w:rsidR="00B4515E">
        <w:rPr>
          <w:rFonts w:ascii="Arial" w:eastAsia="宋体" w:hAnsi="Arial" w:cs="Arial" w:hint="eastAsia"/>
          <w:kern w:val="0"/>
          <w:sz w:val="18"/>
          <w:szCs w:val="18"/>
        </w:rPr>
        <w:t>化合物半导体器件建模</w:t>
      </w:r>
      <w:r w:rsidRPr="003C0B26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B771C7" w:rsidRPr="00B4515E" w:rsidRDefault="00B4515E" w:rsidP="00B4515E">
      <w:pPr>
        <w:pStyle w:val="a3"/>
        <w:widowControl/>
        <w:numPr>
          <w:ilvl w:val="0"/>
          <w:numId w:val="2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4515E">
        <w:rPr>
          <w:rFonts w:ascii="Arial" w:eastAsia="宋体" w:hAnsi="Arial" w:cs="Arial" w:hint="eastAsia"/>
          <w:kern w:val="0"/>
          <w:sz w:val="18"/>
          <w:szCs w:val="18"/>
        </w:rPr>
        <w:lastRenderedPageBreak/>
        <w:t>负责器件建模相关的测试。</w:t>
      </w:r>
    </w:p>
    <w:p w:rsidR="00B771C7" w:rsidRPr="00021D16" w:rsidRDefault="00B771C7" w:rsidP="00B771C7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B771C7" w:rsidRPr="00B4515E" w:rsidRDefault="00B771C7" w:rsidP="00B4515E">
      <w:pPr>
        <w:pStyle w:val="a3"/>
        <w:widowControl/>
        <w:numPr>
          <w:ilvl w:val="0"/>
          <w:numId w:val="2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4515E">
        <w:rPr>
          <w:rFonts w:ascii="Arial" w:eastAsia="宋体" w:hAnsi="Arial" w:cs="Arial" w:hint="eastAsia"/>
          <w:kern w:val="0"/>
          <w:sz w:val="18"/>
          <w:szCs w:val="18"/>
        </w:rPr>
        <w:t>硕士学历，</w:t>
      </w:r>
      <w:r w:rsidR="00B4515E">
        <w:rPr>
          <w:rFonts w:ascii="Arial" w:eastAsia="宋体" w:hAnsi="Arial" w:cs="Arial" w:hint="eastAsia"/>
          <w:kern w:val="0"/>
          <w:sz w:val="18"/>
          <w:szCs w:val="18"/>
        </w:rPr>
        <w:t>微波、微电子类</w:t>
      </w:r>
      <w:r w:rsidRPr="00B4515E">
        <w:rPr>
          <w:rFonts w:ascii="Arial" w:eastAsia="宋体" w:hAnsi="Arial" w:cs="Arial" w:hint="eastAsia"/>
          <w:kern w:val="0"/>
          <w:sz w:val="18"/>
          <w:szCs w:val="18"/>
        </w:rPr>
        <w:t>相关专业；</w:t>
      </w:r>
      <w:r w:rsidRPr="00B4515E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B771C7" w:rsidRPr="00C808E2" w:rsidRDefault="00B4515E" w:rsidP="00B4515E">
      <w:pPr>
        <w:pStyle w:val="a3"/>
        <w:widowControl/>
        <w:numPr>
          <w:ilvl w:val="0"/>
          <w:numId w:val="2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熟练操作半导体参数测试仪或网络分析仪等测试设备</w:t>
      </w:r>
      <w:r w:rsidR="00B771C7"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B771C7" w:rsidRPr="00C808E2" w:rsidRDefault="00B4515E" w:rsidP="00B4515E">
      <w:pPr>
        <w:pStyle w:val="a3"/>
        <w:widowControl/>
        <w:numPr>
          <w:ilvl w:val="0"/>
          <w:numId w:val="2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熟悉微波</w:t>
      </w:r>
      <w:r>
        <w:rPr>
          <w:rFonts w:ascii="Arial" w:eastAsia="宋体" w:hAnsi="Arial" w:cs="Arial" w:hint="eastAsia"/>
          <w:kern w:val="0"/>
          <w:sz w:val="18"/>
          <w:szCs w:val="18"/>
        </w:rPr>
        <w:t>EDA</w:t>
      </w:r>
      <w:r>
        <w:rPr>
          <w:rFonts w:ascii="Arial" w:eastAsia="宋体" w:hAnsi="Arial" w:cs="Arial" w:hint="eastAsia"/>
          <w:kern w:val="0"/>
          <w:sz w:val="18"/>
          <w:szCs w:val="18"/>
        </w:rPr>
        <w:t>软件</w:t>
      </w:r>
      <w:r w:rsidR="00B771C7"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B771C7" w:rsidRPr="00C808E2" w:rsidRDefault="00B4515E" w:rsidP="00B4515E">
      <w:pPr>
        <w:pStyle w:val="a3"/>
        <w:widowControl/>
        <w:numPr>
          <w:ilvl w:val="0"/>
          <w:numId w:val="2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具有半导体器件建模经验者优先</w:t>
      </w:r>
      <w:r w:rsidR="00B771C7"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B771C7" w:rsidRPr="00C808E2" w:rsidRDefault="00B4515E" w:rsidP="00B4515E">
      <w:pPr>
        <w:pStyle w:val="a3"/>
        <w:widowControl/>
        <w:numPr>
          <w:ilvl w:val="0"/>
          <w:numId w:val="2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具备编程能力者优先</w:t>
      </w:r>
      <w:r w:rsidR="00B771C7" w:rsidRPr="00C808E2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550625" w:rsidRPr="00052544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B4515E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五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工艺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 w:rsidR="0099205C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4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TP003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 w:rsidR="00FB4613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（工作地：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昆山</w:t>
      </w:r>
      <w:r w:rsidR="00FB4613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）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</w:t>
      </w:r>
      <w:proofErr w:type="gramStart"/>
      <w:r w:rsidRPr="003161A3">
        <w:rPr>
          <w:rFonts w:ascii="Arial" w:eastAsia="宋体" w:hAnsi="Arial" w:cs="Arial" w:hint="eastAsia"/>
          <w:kern w:val="0"/>
          <w:sz w:val="18"/>
          <w:szCs w:val="18"/>
        </w:rPr>
        <w:t>维护产线各段</w:t>
      </w:r>
      <w:proofErr w:type="gramEnd"/>
      <w:r w:rsidRPr="003161A3">
        <w:rPr>
          <w:rFonts w:ascii="Arial" w:eastAsia="宋体" w:hAnsi="Arial" w:cs="Arial" w:hint="eastAsia"/>
          <w:kern w:val="0"/>
          <w:sz w:val="18"/>
          <w:szCs w:val="18"/>
        </w:rPr>
        <w:t>工艺稳定运行，确保产品稳定性、重复性；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负责进行日常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SPC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监控，分析</w:t>
      </w:r>
      <w:proofErr w:type="gramStart"/>
      <w:r w:rsidRPr="003161A3">
        <w:rPr>
          <w:rFonts w:ascii="Arial" w:eastAsia="宋体" w:hAnsi="Arial" w:cs="Arial" w:hint="eastAsia"/>
          <w:kern w:val="0"/>
          <w:sz w:val="18"/>
          <w:szCs w:val="18"/>
        </w:rPr>
        <w:t>产线各项</w:t>
      </w:r>
      <w:proofErr w:type="gramEnd"/>
      <w:r w:rsidRPr="003161A3">
        <w:rPr>
          <w:rFonts w:ascii="Arial" w:eastAsia="宋体" w:hAnsi="Arial" w:cs="Arial" w:hint="eastAsia"/>
          <w:kern w:val="0"/>
          <w:sz w:val="18"/>
          <w:szCs w:val="18"/>
        </w:rPr>
        <w:t>监控数据，发现并解决其中的问题；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负责新产品、新工艺的开发，其中包括：制定研发计划，新产品、工艺开发，研发成果评估，最终交付等环节；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硕士学历，微电子、半导体、材料学、物理学、光学等相关专业背景；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有较为扎实物理学、半导体物理学理论基础；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对半导体工艺有基本的认识，了解半导体工艺的主要环节及基本原理；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有</w:t>
      </w:r>
      <w:proofErr w:type="spellStart"/>
      <w:r w:rsidRPr="003161A3">
        <w:rPr>
          <w:rFonts w:ascii="宋体" w:eastAsia="宋体" w:hAnsi="宋体" w:cs="宋体" w:hint="eastAsia"/>
          <w:kern w:val="0"/>
          <w:sz w:val="18"/>
          <w:szCs w:val="18"/>
        </w:rPr>
        <w:t>GaN</w:t>
      </w:r>
      <w:proofErr w:type="spellEnd"/>
      <w:r w:rsidRPr="003161A3">
        <w:rPr>
          <w:rFonts w:ascii="宋体" w:eastAsia="宋体" w:hAnsi="宋体" w:cs="宋体" w:hint="eastAsia"/>
          <w:kern w:val="0"/>
          <w:sz w:val="18"/>
          <w:szCs w:val="18"/>
        </w:rPr>
        <w:t>电子器件或工艺开发经验者优先，熟练使用部分半导体制造设备，精通其原理，如：PECVD、ICP、EBL等优先；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具有良好的逻辑分析能力、书面表达能力、人际沟通能力，良好的英文阅读及书写能力；</w:t>
      </w:r>
    </w:p>
    <w:p w:rsidR="00550625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优秀的团队精神、交流能力和技术文档撰写能力与习惯，性格开朗、热情，做事认真，有工匠精神，对技术性工作有高度的热情。</w:t>
      </w:r>
    </w:p>
    <w:p w:rsidR="00B4515E" w:rsidRDefault="00B4515E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B4515E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六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D72083" w:rsidRDefault="008F25BA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D7208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可靠性</w:t>
      </w:r>
      <w:r w:rsidR="00550625" w:rsidRPr="00D7208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工程师</w:t>
      </w:r>
      <w:r w:rsidR="00550625" w:rsidRPr="00D7208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="00561F0A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 w:rsidR="00550625" w:rsidRPr="00D7208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 w:rsidR="00550625" w:rsidRPr="00D7208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Pr="00D7208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TR002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 w:rsidR="00FB4613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（工作地：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昆山</w:t>
      </w:r>
      <w:r w:rsidR="00FB4613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）</w:t>
      </w:r>
    </w:p>
    <w:p w:rsidR="00DA30C1" w:rsidRPr="00E11255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18"/>
          <w:szCs w:val="18"/>
        </w:rPr>
      </w:pPr>
      <w:r w:rsidRPr="00E11255">
        <w:rPr>
          <w:rFonts w:ascii="宋体" w:eastAsia="宋体" w:hAnsi="宋体" w:cs="宋体"/>
          <w:b/>
          <w:kern w:val="0"/>
          <w:sz w:val="18"/>
          <w:szCs w:val="18"/>
        </w:rPr>
        <w:t>岗位职责：</w:t>
      </w:r>
    </w:p>
    <w:p w:rsidR="00DA30C1" w:rsidRPr="003E67A6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E67A6">
        <w:rPr>
          <w:rFonts w:ascii="宋体" w:eastAsia="宋体" w:hAnsi="宋体" w:cs="宋体"/>
          <w:kern w:val="0"/>
          <w:sz w:val="18"/>
          <w:szCs w:val="18"/>
        </w:rPr>
        <w:t>1. 新工艺，新产品可靠性鉴定；</w:t>
      </w:r>
    </w:p>
    <w:p w:rsidR="00DA30C1" w:rsidRPr="003E67A6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E67A6">
        <w:rPr>
          <w:rFonts w:ascii="宋体" w:eastAsia="宋体" w:hAnsi="宋体" w:cs="宋体"/>
          <w:kern w:val="0"/>
          <w:sz w:val="18"/>
          <w:szCs w:val="18"/>
        </w:rPr>
        <w:t>2. 研究半导体器件参数漂移的物理机制；</w:t>
      </w:r>
    </w:p>
    <w:p w:rsidR="00DA30C1" w:rsidRPr="003E67A6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E67A6">
        <w:rPr>
          <w:rFonts w:ascii="宋体" w:eastAsia="宋体" w:hAnsi="宋体" w:cs="宋体"/>
          <w:kern w:val="0"/>
          <w:sz w:val="18"/>
          <w:szCs w:val="18"/>
        </w:rPr>
        <w:t>3. 搭建、完善可靠性测试平台；</w:t>
      </w:r>
    </w:p>
    <w:p w:rsidR="00DA30C1" w:rsidRPr="003E67A6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E67A6">
        <w:rPr>
          <w:rFonts w:ascii="宋体" w:eastAsia="宋体" w:hAnsi="宋体" w:cs="宋体"/>
          <w:kern w:val="0"/>
          <w:sz w:val="18"/>
          <w:szCs w:val="18"/>
        </w:rPr>
        <w:lastRenderedPageBreak/>
        <w:t>4. 制定、完善可靠性测试标准和相关设计手册；</w:t>
      </w:r>
    </w:p>
    <w:p w:rsidR="00DA30C1" w:rsidRPr="003E67A6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E67A6">
        <w:rPr>
          <w:rFonts w:ascii="宋体" w:eastAsia="宋体" w:hAnsi="宋体" w:cs="宋体"/>
          <w:kern w:val="0"/>
          <w:sz w:val="18"/>
          <w:szCs w:val="18"/>
        </w:rPr>
        <w:t>5. 开发有效的可靠性筛选方法，实施可靠性监测，并服务客户。</w:t>
      </w:r>
      <w:r w:rsidRPr="003E67A6">
        <w:rPr>
          <w:rFonts w:ascii="宋体" w:eastAsia="宋体" w:hAnsi="宋体" w:cs="宋体"/>
          <w:kern w:val="0"/>
          <w:sz w:val="18"/>
          <w:szCs w:val="18"/>
        </w:rPr>
        <w:br/>
      </w:r>
      <w:r w:rsidRPr="00E11255">
        <w:rPr>
          <w:rFonts w:ascii="宋体" w:eastAsia="宋体" w:hAnsi="宋体" w:cs="宋体"/>
          <w:b/>
          <w:kern w:val="0"/>
          <w:sz w:val="18"/>
          <w:szCs w:val="18"/>
        </w:rPr>
        <w:t>任职资格：</w:t>
      </w:r>
    </w:p>
    <w:p w:rsidR="00DA30C1" w:rsidRPr="003E67A6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E67A6">
        <w:rPr>
          <w:rFonts w:ascii="宋体" w:eastAsia="宋体" w:hAnsi="宋体" w:cs="宋体"/>
          <w:kern w:val="0"/>
          <w:sz w:val="18"/>
          <w:szCs w:val="18"/>
        </w:rPr>
        <w:t xml:space="preserve">1. </w:t>
      </w:r>
      <w:r w:rsidR="007046F7">
        <w:rPr>
          <w:rFonts w:ascii="宋体" w:eastAsia="宋体" w:hAnsi="宋体" w:cs="宋体" w:hint="eastAsia"/>
          <w:kern w:val="0"/>
          <w:sz w:val="18"/>
          <w:szCs w:val="18"/>
        </w:rPr>
        <w:t>硕士学历</w:t>
      </w:r>
      <w:r w:rsidR="00561F0A">
        <w:rPr>
          <w:rFonts w:ascii="宋体" w:eastAsia="宋体" w:hAnsi="宋体" w:cs="宋体" w:hint="eastAsia"/>
          <w:kern w:val="0"/>
          <w:sz w:val="18"/>
          <w:szCs w:val="18"/>
        </w:rPr>
        <w:t>，</w:t>
      </w:r>
      <w:r w:rsidR="00561F0A">
        <w:rPr>
          <w:rFonts w:ascii="宋体" w:eastAsia="宋体" w:hAnsi="宋体" w:cs="宋体"/>
          <w:kern w:val="0"/>
          <w:sz w:val="18"/>
          <w:szCs w:val="18"/>
        </w:rPr>
        <w:t>半导体器件物理、可靠性、电子技术、应用物理专业</w:t>
      </w:r>
      <w:r w:rsidRPr="003E67A6">
        <w:rPr>
          <w:rFonts w:ascii="宋体" w:eastAsia="宋体" w:hAnsi="宋体" w:cs="宋体"/>
          <w:kern w:val="0"/>
          <w:sz w:val="18"/>
          <w:szCs w:val="18"/>
        </w:rPr>
        <w:t>；</w:t>
      </w:r>
    </w:p>
    <w:p w:rsidR="00DA30C1" w:rsidRPr="003E67A6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E67A6">
        <w:rPr>
          <w:rFonts w:ascii="宋体" w:eastAsia="宋体" w:hAnsi="宋体" w:cs="宋体"/>
          <w:kern w:val="0"/>
          <w:sz w:val="18"/>
          <w:szCs w:val="18"/>
        </w:rPr>
        <w:t xml:space="preserve">2. </w:t>
      </w:r>
      <w:r w:rsidR="007046F7">
        <w:rPr>
          <w:rFonts w:ascii="宋体" w:eastAsia="宋体" w:hAnsi="宋体" w:cs="宋体" w:hint="eastAsia"/>
          <w:kern w:val="0"/>
          <w:sz w:val="18"/>
          <w:szCs w:val="18"/>
        </w:rPr>
        <w:t>有</w:t>
      </w:r>
      <w:r w:rsidR="007046F7">
        <w:rPr>
          <w:rFonts w:ascii="宋体" w:eastAsia="宋体" w:hAnsi="宋体" w:cs="宋体"/>
          <w:kern w:val="0"/>
          <w:sz w:val="18"/>
          <w:szCs w:val="18"/>
        </w:rPr>
        <w:t>半导体器件制造</w:t>
      </w:r>
      <w:r w:rsidR="007046F7">
        <w:rPr>
          <w:rFonts w:ascii="宋体" w:eastAsia="宋体" w:hAnsi="宋体" w:cs="宋体" w:hint="eastAsia"/>
          <w:kern w:val="0"/>
          <w:sz w:val="18"/>
          <w:szCs w:val="18"/>
        </w:rPr>
        <w:t>或</w:t>
      </w:r>
      <w:r w:rsidRPr="003E67A6">
        <w:rPr>
          <w:rFonts w:ascii="宋体" w:eastAsia="宋体" w:hAnsi="宋体" w:cs="宋体"/>
          <w:kern w:val="0"/>
          <w:sz w:val="18"/>
          <w:szCs w:val="18"/>
        </w:rPr>
        <w:t>测量</w:t>
      </w:r>
      <w:r w:rsidR="007046F7">
        <w:rPr>
          <w:rFonts w:ascii="宋体" w:eastAsia="宋体" w:hAnsi="宋体" w:cs="宋体" w:hint="eastAsia"/>
          <w:kern w:val="0"/>
          <w:sz w:val="18"/>
          <w:szCs w:val="18"/>
        </w:rPr>
        <w:t>项目</w:t>
      </w:r>
      <w:r w:rsidRPr="003E67A6">
        <w:rPr>
          <w:rFonts w:ascii="宋体" w:eastAsia="宋体" w:hAnsi="宋体" w:cs="宋体"/>
          <w:kern w:val="0"/>
          <w:sz w:val="18"/>
          <w:szCs w:val="18"/>
        </w:rPr>
        <w:t>经验，有从事可靠性器件鉴定</w:t>
      </w:r>
      <w:r w:rsidR="007046F7">
        <w:rPr>
          <w:rFonts w:ascii="宋体" w:eastAsia="宋体" w:hAnsi="宋体" w:cs="宋体" w:hint="eastAsia"/>
          <w:kern w:val="0"/>
          <w:sz w:val="18"/>
          <w:szCs w:val="18"/>
        </w:rPr>
        <w:t>项目</w:t>
      </w:r>
      <w:r w:rsidRPr="003E67A6">
        <w:rPr>
          <w:rFonts w:ascii="宋体" w:eastAsia="宋体" w:hAnsi="宋体" w:cs="宋体"/>
          <w:kern w:val="0"/>
          <w:sz w:val="18"/>
          <w:szCs w:val="18"/>
        </w:rPr>
        <w:t>经验者优先；</w:t>
      </w:r>
    </w:p>
    <w:p w:rsidR="004D336D" w:rsidRPr="003E67A6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E67A6">
        <w:rPr>
          <w:rFonts w:ascii="宋体" w:eastAsia="宋体" w:hAnsi="宋体" w:cs="宋体"/>
          <w:kern w:val="0"/>
          <w:sz w:val="18"/>
          <w:szCs w:val="18"/>
        </w:rPr>
        <w:t>3. 具有半导体器件物理基本知识，熟悉半导体器件参数测试仪的使用和维护保养，掌握器件可靠性评价的基本原理和方法；</w:t>
      </w:r>
    </w:p>
    <w:p w:rsidR="004D336D" w:rsidRPr="003E67A6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E67A6">
        <w:rPr>
          <w:rFonts w:ascii="宋体" w:eastAsia="宋体" w:hAnsi="宋体" w:cs="宋体"/>
          <w:kern w:val="0"/>
          <w:sz w:val="18"/>
          <w:szCs w:val="18"/>
        </w:rPr>
        <w:t>4. 熟练运用办公室软件从事技术文档撰写，熟悉计算机编程（测试设备驱动软件或在EXCEL里编程处理数据）；</w:t>
      </w:r>
    </w:p>
    <w:p w:rsidR="004D336D" w:rsidRPr="003E67A6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E67A6">
        <w:rPr>
          <w:rFonts w:ascii="宋体" w:eastAsia="宋体" w:hAnsi="宋体" w:cs="宋体"/>
          <w:kern w:val="0"/>
          <w:sz w:val="18"/>
          <w:szCs w:val="18"/>
        </w:rPr>
        <w:t>5. 优秀的交流、沟通能力和优秀的团队精神，良好的英文阅读及书写能力；</w:t>
      </w:r>
    </w:p>
    <w:p w:rsidR="00DA30C1" w:rsidRPr="003E67A6" w:rsidRDefault="00DA30C1" w:rsidP="003E67A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E67A6">
        <w:rPr>
          <w:rFonts w:ascii="宋体" w:eastAsia="宋体" w:hAnsi="宋体" w:cs="宋体"/>
          <w:kern w:val="0"/>
          <w:sz w:val="18"/>
          <w:szCs w:val="18"/>
        </w:rPr>
        <w:t>6. 诚实、好学、有责任心。</w:t>
      </w:r>
    </w:p>
    <w:p w:rsidR="00DA30C1" w:rsidRDefault="00DA30C1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highlight w:val="yellow"/>
          <w:u w:val="single"/>
        </w:rPr>
      </w:pPr>
    </w:p>
    <w:p w:rsidR="00696796" w:rsidRDefault="00696796" w:rsidP="001409F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99205C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七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1409F5" w:rsidRPr="003161A3" w:rsidRDefault="001409F5" w:rsidP="001409F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市场销售专员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4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S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M00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3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 w:rsidR="00FB4613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（工作地：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上海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/</w:t>
      </w:r>
      <w:r w:rsid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昆山</w:t>
      </w:r>
      <w:r w:rsidR="00FB4613"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）</w:t>
      </w:r>
    </w:p>
    <w:p w:rsidR="001409F5" w:rsidRDefault="001409F5" w:rsidP="001409F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负责氮化镓高功率微波放大器推广及销售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1409F5" w:rsidRPr="003161A3" w:rsidRDefault="001409F5" w:rsidP="001409F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590938">
        <w:rPr>
          <w:rFonts w:ascii="Arial" w:eastAsia="宋体" w:hAnsi="Arial" w:cs="Arial" w:hint="eastAsia"/>
          <w:kern w:val="0"/>
          <w:sz w:val="18"/>
          <w:szCs w:val="18"/>
        </w:rPr>
        <w:t>负责氮化镓高功率微波放大器产品说明书、</w:t>
      </w:r>
      <w:r w:rsidRPr="00590938">
        <w:rPr>
          <w:rFonts w:ascii="Arial" w:eastAsia="宋体" w:hAnsi="Arial" w:cs="Arial"/>
          <w:kern w:val="0"/>
          <w:sz w:val="18"/>
          <w:szCs w:val="18"/>
        </w:rPr>
        <w:t>PPT</w:t>
      </w:r>
      <w:r w:rsidRPr="00590938">
        <w:rPr>
          <w:rFonts w:ascii="Arial" w:eastAsia="宋体" w:hAnsi="Arial" w:cs="Arial" w:hint="eastAsia"/>
          <w:kern w:val="0"/>
          <w:sz w:val="18"/>
          <w:szCs w:val="18"/>
        </w:rPr>
        <w:t>制作、展会等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1409F5" w:rsidRDefault="001409F5" w:rsidP="001409F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3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开发氮化镓高功率微波放大器的客户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搜集竞争公司动向及产品信息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1409F5" w:rsidRPr="003161A3" w:rsidRDefault="001409F5" w:rsidP="001409F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4.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完成公司销售目标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客户关系维护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项目管理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销售报表及预测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1409F5" w:rsidRPr="003161A3" w:rsidRDefault="001409F5" w:rsidP="001409F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5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完成上级交办的其他工作。</w:t>
      </w:r>
    </w:p>
    <w:p w:rsidR="001409F5" w:rsidRPr="003161A3" w:rsidRDefault="001409F5" w:rsidP="001409F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</w:t>
      </w:r>
      <w:r w:rsidRPr="004B5C52">
        <w:rPr>
          <w:rFonts w:ascii="Arial" w:eastAsia="宋体" w:hAnsi="Arial" w:cs="Arial" w:hint="eastAsia"/>
          <w:kern w:val="0"/>
          <w:sz w:val="18"/>
          <w:szCs w:val="18"/>
        </w:rPr>
        <w:t>通讯、电子、微电子、材料、物理</w:t>
      </w:r>
      <w:r>
        <w:rPr>
          <w:rFonts w:ascii="Arial" w:eastAsia="宋体" w:hAnsi="Arial" w:cs="Arial" w:hint="eastAsia"/>
          <w:kern w:val="0"/>
          <w:sz w:val="18"/>
          <w:szCs w:val="18"/>
        </w:rPr>
        <w:t>类专业，以及语言、国际贸易等学科类相关专业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1409F5" w:rsidRPr="00ED064B" w:rsidRDefault="001409F5" w:rsidP="001409F5">
      <w:pPr>
        <w:spacing w:line="360" w:lineRule="auto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具备半导体器件知识者，或</w:t>
      </w:r>
      <w:r>
        <w:rPr>
          <w:rFonts w:ascii="Arial" w:eastAsia="宋体" w:hAnsi="Arial" w:cs="Arial" w:hint="eastAsia"/>
          <w:kern w:val="0"/>
          <w:sz w:val="18"/>
          <w:szCs w:val="18"/>
        </w:rPr>
        <w:t>一定</w:t>
      </w:r>
      <w:r w:rsidRPr="00ED064B">
        <w:rPr>
          <w:rFonts w:ascii="Arial" w:eastAsia="宋体" w:hAnsi="Arial" w:cs="Arial"/>
          <w:kern w:val="0"/>
          <w:sz w:val="18"/>
          <w:szCs w:val="18"/>
        </w:rPr>
        <w:t>的市场分析、营销、推广能力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者优先；</w:t>
      </w:r>
    </w:p>
    <w:p w:rsidR="001409F5" w:rsidRPr="00ED064B" w:rsidRDefault="001409F5" w:rsidP="001409F5">
      <w:pPr>
        <w:spacing w:line="360" w:lineRule="auto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优秀的交流能力，能合作客户单位高效地沟通；</w:t>
      </w:r>
    </w:p>
    <w:p w:rsidR="001409F5" w:rsidRPr="003161A3" w:rsidRDefault="001409F5" w:rsidP="001409F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4.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良好的英文听、说、读、写能力，优秀的团队精神和文档撰写能力与习惯，</w:t>
      </w:r>
      <w:r w:rsidRPr="00ED064B">
        <w:rPr>
          <w:rFonts w:ascii="Arial" w:eastAsia="宋体" w:hAnsi="Arial" w:cs="Arial"/>
          <w:kern w:val="0"/>
          <w:sz w:val="18"/>
          <w:szCs w:val="18"/>
        </w:rPr>
        <w:t>良好的压力承受能力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1409F5" w:rsidRDefault="001409F5" w:rsidP="003F0865">
      <w:pPr>
        <w:widowControl/>
        <w:spacing w:line="360" w:lineRule="auto"/>
        <w:jc w:val="left"/>
      </w:pPr>
    </w:p>
    <w:p w:rsidR="0099205C" w:rsidRDefault="0099205C" w:rsidP="0099205C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职位八：</w:t>
      </w:r>
    </w:p>
    <w:p w:rsidR="0099205C" w:rsidRPr="003161A3" w:rsidRDefault="0099205C" w:rsidP="0099205C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设备工程师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3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ME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00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3 </w:t>
      </w:r>
      <w:r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（工作地：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</w:rPr>
        <w:t>昆山</w:t>
      </w:r>
      <w:r w:rsidRPr="00FB461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）</w:t>
      </w:r>
    </w:p>
    <w:p w:rsidR="0099205C" w:rsidRPr="0095190F" w:rsidRDefault="0099205C" w:rsidP="0099205C">
      <w:pPr>
        <w:pStyle w:val="3"/>
        <w:rPr>
          <w:rFonts w:ascii="Microsoft YaHei UI" w:eastAsia="Microsoft YaHei UI" w:hAnsi="Microsoft YaHei UI"/>
          <w:sz w:val="21"/>
          <w:lang w:val="zh-CN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岗位职责：</w:t>
      </w:r>
    </w:p>
    <w:p w:rsidR="0099205C" w:rsidRPr="0099205C" w:rsidRDefault="0099205C" w:rsidP="0099205C">
      <w:pPr>
        <w:pStyle w:val="a3"/>
        <w:widowControl/>
        <w:numPr>
          <w:ilvl w:val="0"/>
          <w:numId w:val="2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99205C">
        <w:rPr>
          <w:rFonts w:ascii="Arial" w:eastAsia="宋体" w:hAnsi="Arial" w:cs="Arial"/>
          <w:kern w:val="0"/>
          <w:sz w:val="18"/>
          <w:szCs w:val="18"/>
        </w:rPr>
        <w:t>负责新进设备的安装调试</w:t>
      </w:r>
      <w:r w:rsidRPr="0099205C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99205C" w:rsidRPr="0099205C" w:rsidRDefault="0099205C" w:rsidP="0099205C">
      <w:pPr>
        <w:pStyle w:val="a3"/>
        <w:widowControl/>
        <w:numPr>
          <w:ilvl w:val="0"/>
          <w:numId w:val="2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99205C">
        <w:rPr>
          <w:rFonts w:ascii="Arial" w:eastAsia="宋体" w:hAnsi="Arial" w:cs="Arial"/>
          <w:kern w:val="0"/>
          <w:sz w:val="18"/>
          <w:szCs w:val="18"/>
        </w:rPr>
        <w:t>负责设备机台的日常维护保养和维修</w:t>
      </w:r>
      <w:r w:rsidRPr="0099205C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99205C" w:rsidRPr="0099205C" w:rsidRDefault="0099205C" w:rsidP="0099205C">
      <w:pPr>
        <w:pStyle w:val="a3"/>
        <w:widowControl/>
        <w:numPr>
          <w:ilvl w:val="0"/>
          <w:numId w:val="2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99205C">
        <w:rPr>
          <w:rFonts w:ascii="Arial" w:eastAsia="宋体" w:hAnsi="Arial" w:cs="Arial"/>
          <w:kern w:val="0"/>
          <w:sz w:val="18"/>
          <w:szCs w:val="18"/>
        </w:rPr>
        <w:lastRenderedPageBreak/>
        <w:t>主导设备的各项优化工作，提高设备利用率与使用寿命</w:t>
      </w:r>
      <w:r w:rsidRPr="0099205C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99205C" w:rsidRPr="0099205C" w:rsidRDefault="0099205C" w:rsidP="0099205C">
      <w:pPr>
        <w:pStyle w:val="a3"/>
        <w:widowControl/>
        <w:numPr>
          <w:ilvl w:val="0"/>
          <w:numId w:val="2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99205C">
        <w:rPr>
          <w:rFonts w:ascii="Arial" w:eastAsia="宋体" w:hAnsi="Arial" w:cs="Arial"/>
          <w:kern w:val="0"/>
          <w:sz w:val="18"/>
          <w:szCs w:val="18"/>
        </w:rPr>
        <w:t>配合工艺工程师解决设备工艺问题，提高产品良率和效率</w:t>
      </w:r>
      <w:r w:rsidRPr="0099205C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99205C" w:rsidRPr="0099205C" w:rsidRDefault="0099205C" w:rsidP="0099205C">
      <w:pPr>
        <w:pStyle w:val="a3"/>
        <w:widowControl/>
        <w:numPr>
          <w:ilvl w:val="0"/>
          <w:numId w:val="2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99205C">
        <w:rPr>
          <w:rFonts w:ascii="Arial" w:eastAsia="宋体" w:hAnsi="Arial" w:cs="Arial" w:hint="eastAsia"/>
          <w:kern w:val="0"/>
          <w:sz w:val="18"/>
          <w:szCs w:val="18"/>
        </w:rPr>
        <w:t>负责编写所负责设备的质量文件的修订；</w:t>
      </w:r>
    </w:p>
    <w:p w:rsidR="0099205C" w:rsidRPr="0099205C" w:rsidRDefault="0099205C" w:rsidP="0099205C">
      <w:pPr>
        <w:pStyle w:val="a3"/>
        <w:widowControl/>
        <w:numPr>
          <w:ilvl w:val="0"/>
          <w:numId w:val="2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99205C">
        <w:rPr>
          <w:rFonts w:ascii="Arial" w:eastAsia="宋体" w:hAnsi="Arial" w:cs="Arial" w:hint="eastAsia"/>
          <w:kern w:val="0"/>
          <w:sz w:val="18"/>
          <w:szCs w:val="18"/>
        </w:rPr>
        <w:t>负责对设备助理工程师及技术员培训及指导。</w:t>
      </w:r>
    </w:p>
    <w:p w:rsidR="0099205C" w:rsidRPr="0099205C" w:rsidRDefault="0099205C" w:rsidP="0099205C">
      <w:pPr>
        <w:pStyle w:val="3"/>
        <w:rPr>
          <w:rFonts w:ascii="Arial" w:eastAsia="宋体" w:hAnsi="Arial" w:cs="Arial"/>
          <w:color w:val="auto"/>
          <w:kern w:val="0"/>
          <w:sz w:val="18"/>
          <w:szCs w:val="18"/>
        </w:rPr>
      </w:pPr>
      <w:r w:rsidRPr="0099205C">
        <w:rPr>
          <w:rFonts w:ascii="Arial" w:eastAsia="宋体" w:hAnsi="Arial" w:cs="Arial"/>
          <w:color w:val="auto"/>
          <w:kern w:val="0"/>
          <w:sz w:val="18"/>
          <w:szCs w:val="18"/>
        </w:rPr>
        <w:t>任职要求：</w:t>
      </w:r>
    </w:p>
    <w:p w:rsidR="0099205C" w:rsidRPr="0099205C" w:rsidRDefault="0099205C" w:rsidP="0099205C">
      <w:pPr>
        <w:pStyle w:val="a3"/>
        <w:widowControl/>
        <w:numPr>
          <w:ilvl w:val="0"/>
          <w:numId w:val="2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99205C">
        <w:rPr>
          <w:rFonts w:ascii="Arial" w:eastAsia="宋体" w:hAnsi="Arial" w:cs="Arial" w:hint="eastAsia"/>
          <w:kern w:val="0"/>
          <w:sz w:val="18"/>
          <w:szCs w:val="18"/>
        </w:rPr>
        <w:t>本科学历，机械、电子技术、自动化、光学、仪器仪表等相关专业；</w:t>
      </w:r>
    </w:p>
    <w:p w:rsidR="0099205C" w:rsidRPr="0099205C" w:rsidRDefault="0099205C" w:rsidP="0099205C">
      <w:pPr>
        <w:pStyle w:val="a3"/>
        <w:widowControl/>
        <w:numPr>
          <w:ilvl w:val="0"/>
          <w:numId w:val="2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99205C">
        <w:rPr>
          <w:rFonts w:ascii="Arial" w:eastAsia="宋体" w:hAnsi="Arial" w:cs="Arial" w:hint="eastAsia"/>
          <w:kern w:val="0"/>
          <w:sz w:val="18"/>
          <w:szCs w:val="18"/>
        </w:rPr>
        <w:t>熟练使用办公室软件；具备一定的英文阅读能力。</w:t>
      </w:r>
    </w:p>
    <w:p w:rsidR="0099205C" w:rsidRDefault="0099205C" w:rsidP="0099205C">
      <w:pPr>
        <w:widowControl/>
        <w:spacing w:line="360" w:lineRule="auto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</w:p>
    <w:p w:rsidR="0099205C" w:rsidRDefault="0099205C" w:rsidP="0099205C">
      <w:pPr>
        <w:widowControl/>
        <w:spacing w:line="360" w:lineRule="auto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</w:p>
    <w:p w:rsidR="0099205C" w:rsidRDefault="0099205C" w:rsidP="0099205C">
      <w:pPr>
        <w:widowControl/>
        <w:spacing w:line="360" w:lineRule="auto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</w:p>
    <w:p w:rsidR="0099205C" w:rsidRPr="00D872D6" w:rsidRDefault="0099205C" w:rsidP="0099205C">
      <w:pPr>
        <w:widowControl/>
        <w:spacing w:line="360" w:lineRule="auto"/>
        <w:jc w:val="left"/>
        <w:rPr>
          <w:rFonts w:asciiTheme="minorEastAsia" w:hAnsiTheme="minorEastAsia" w:cs="Arial"/>
          <w:b/>
          <w:kern w:val="0"/>
          <w:sz w:val="32"/>
          <w:szCs w:val="32"/>
        </w:rPr>
      </w:pPr>
      <w:r w:rsidRPr="00D872D6">
        <w:rPr>
          <w:rFonts w:asciiTheme="minorEastAsia" w:hAnsiTheme="minorEastAsia" w:cs="Arial" w:hint="eastAsia"/>
          <w:b/>
          <w:kern w:val="0"/>
          <w:sz w:val="32"/>
          <w:szCs w:val="32"/>
        </w:rPr>
        <w:t>联系方式：</w:t>
      </w:r>
    </w:p>
    <w:p w:rsidR="0099205C" w:rsidRDefault="0099205C" w:rsidP="0099205C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电话：0512-36886888-8118</w:t>
      </w:r>
    </w:p>
    <w:p w:rsidR="0099205C" w:rsidRDefault="0099205C" w:rsidP="0099205C">
      <w:pPr>
        <w:widowControl/>
        <w:spacing w:line="360" w:lineRule="auto"/>
        <w:jc w:val="left"/>
      </w:pPr>
      <w:r>
        <w:rPr>
          <w:rFonts w:asciiTheme="minorEastAsia" w:hAnsiTheme="minorEastAsia" w:cs="Arial" w:hint="eastAsia"/>
          <w:kern w:val="0"/>
          <w:szCs w:val="21"/>
        </w:rPr>
        <w:t>邮箱：</w:t>
      </w:r>
      <w:hyperlink r:id="rId7" w:history="1">
        <w:r w:rsidRPr="00464737">
          <w:rPr>
            <w:rStyle w:val="aa"/>
            <w:rFonts w:asciiTheme="minorEastAsia" w:hAnsiTheme="minorEastAsia" w:cs="Arial" w:hint="eastAsia"/>
            <w:kern w:val="0"/>
          </w:rPr>
          <w:t>hr_sz@dynax-semi.com</w:t>
        </w:r>
      </w:hyperlink>
    </w:p>
    <w:p w:rsidR="0099205C" w:rsidRDefault="0099205C" w:rsidP="0099205C">
      <w:pPr>
        <w:widowControl/>
        <w:spacing w:line="360" w:lineRule="auto"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>
        <w:rPr>
          <w:rFonts w:asciiTheme="minorEastAsia" w:hAnsiTheme="minorEastAsia" w:cs="Arial" w:hint="eastAsia"/>
          <w:kern w:val="0"/>
          <w:szCs w:val="21"/>
        </w:rPr>
        <w:t xml:space="preserve">联系人：于女士     </w:t>
      </w:r>
    </w:p>
    <w:sectPr w:rsidR="0099205C" w:rsidSect="002B2507">
      <w:headerReference w:type="default" r:id="rId8"/>
      <w:pgSz w:w="11906" w:h="16838" w:code="9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C7" w:rsidRDefault="00B771C7" w:rsidP="00722C26">
      <w:r>
        <w:separator/>
      </w:r>
    </w:p>
  </w:endnote>
  <w:endnote w:type="continuationSeparator" w:id="0">
    <w:p w:rsidR="00B771C7" w:rsidRDefault="00B771C7" w:rsidP="0072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C7" w:rsidRDefault="00B771C7" w:rsidP="00722C26">
      <w:r>
        <w:separator/>
      </w:r>
    </w:p>
  </w:footnote>
  <w:footnote w:type="continuationSeparator" w:id="0">
    <w:p w:rsidR="00B771C7" w:rsidRDefault="00B771C7" w:rsidP="00722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C7" w:rsidRDefault="00B771C7">
    <w:pPr>
      <w:pStyle w:val="a4"/>
    </w:pPr>
    <w:r w:rsidRPr="005E7B11"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-264160</wp:posOffset>
          </wp:positionV>
          <wp:extent cx="2419350" cy="381000"/>
          <wp:effectExtent l="19050" t="0" r="0" b="0"/>
          <wp:wrapNone/>
          <wp:docPr id="13" name="图片 5" descr="能讯半导体中英文组合1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能讯半导体中英文组合1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32D"/>
    <w:multiLevelType w:val="hybridMultilevel"/>
    <w:tmpl w:val="F816F924"/>
    <w:lvl w:ilvl="0" w:tplc="4C782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E42C04"/>
    <w:multiLevelType w:val="hybridMultilevel"/>
    <w:tmpl w:val="B50C37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453573"/>
    <w:multiLevelType w:val="hybridMultilevel"/>
    <w:tmpl w:val="9258E78E"/>
    <w:lvl w:ilvl="0" w:tplc="B6044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383565"/>
    <w:multiLevelType w:val="hybridMultilevel"/>
    <w:tmpl w:val="5770C940"/>
    <w:lvl w:ilvl="0" w:tplc="9C1A3AF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054743"/>
    <w:multiLevelType w:val="hybridMultilevel"/>
    <w:tmpl w:val="8714AAEA"/>
    <w:lvl w:ilvl="0" w:tplc="EADC8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0D50B1"/>
    <w:multiLevelType w:val="hybridMultilevel"/>
    <w:tmpl w:val="E0A8517A"/>
    <w:lvl w:ilvl="0" w:tplc="75641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3F34EFC"/>
    <w:multiLevelType w:val="hybridMultilevel"/>
    <w:tmpl w:val="451478B8"/>
    <w:lvl w:ilvl="0" w:tplc="34C4B5BA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C4B6E39"/>
    <w:multiLevelType w:val="hybridMultilevel"/>
    <w:tmpl w:val="D60E78B6"/>
    <w:lvl w:ilvl="0" w:tplc="7EE21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784599"/>
    <w:multiLevelType w:val="hybridMultilevel"/>
    <w:tmpl w:val="90C41560"/>
    <w:lvl w:ilvl="0" w:tplc="2B9451CC">
      <w:start w:val="2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077D87"/>
    <w:multiLevelType w:val="hybridMultilevel"/>
    <w:tmpl w:val="B5424CD4"/>
    <w:lvl w:ilvl="0" w:tplc="40521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1D15E05"/>
    <w:multiLevelType w:val="hybridMultilevel"/>
    <w:tmpl w:val="06E83034"/>
    <w:lvl w:ilvl="0" w:tplc="EAA45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8EC65A2"/>
    <w:multiLevelType w:val="hybridMultilevel"/>
    <w:tmpl w:val="6FA82342"/>
    <w:lvl w:ilvl="0" w:tplc="FD182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5077E0"/>
    <w:multiLevelType w:val="hybridMultilevel"/>
    <w:tmpl w:val="EE56EB52"/>
    <w:lvl w:ilvl="0" w:tplc="343062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4F5708"/>
    <w:multiLevelType w:val="hybridMultilevel"/>
    <w:tmpl w:val="BE02F7AE"/>
    <w:lvl w:ilvl="0" w:tplc="23BC3E9E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0D02770"/>
    <w:multiLevelType w:val="hybridMultilevel"/>
    <w:tmpl w:val="3B185386"/>
    <w:lvl w:ilvl="0" w:tplc="E7706F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450727A"/>
    <w:multiLevelType w:val="hybridMultilevel"/>
    <w:tmpl w:val="E8BE42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6894C09"/>
    <w:multiLevelType w:val="hybridMultilevel"/>
    <w:tmpl w:val="4238E6CA"/>
    <w:lvl w:ilvl="0" w:tplc="F3C2096E">
      <w:start w:val="1"/>
      <w:numFmt w:val="decimal"/>
      <w:lvlText w:val="%1."/>
      <w:lvlJc w:val="left"/>
      <w:pPr>
        <w:ind w:left="301" w:hanging="244"/>
      </w:pPr>
      <w:rPr>
        <w:rFonts w:ascii="Arial" w:eastAsia="宋体" w:hAnsi="Arial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ind w:left="3721" w:hanging="420"/>
      </w:pPr>
    </w:lvl>
  </w:abstractNum>
  <w:abstractNum w:abstractNumId="17">
    <w:nsid w:val="4CA055E8"/>
    <w:multiLevelType w:val="hybridMultilevel"/>
    <w:tmpl w:val="0FAA28D6"/>
    <w:lvl w:ilvl="0" w:tplc="19007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50E4444"/>
    <w:multiLevelType w:val="hybridMultilevel"/>
    <w:tmpl w:val="4238E6CA"/>
    <w:lvl w:ilvl="0" w:tplc="F3C2096E">
      <w:start w:val="1"/>
      <w:numFmt w:val="decimal"/>
      <w:lvlText w:val="%1."/>
      <w:lvlJc w:val="left"/>
      <w:pPr>
        <w:ind w:left="301" w:hanging="244"/>
      </w:pPr>
      <w:rPr>
        <w:rFonts w:ascii="Arial" w:eastAsia="宋体" w:hAnsi="Arial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ind w:left="3721" w:hanging="420"/>
      </w:pPr>
    </w:lvl>
  </w:abstractNum>
  <w:abstractNum w:abstractNumId="19">
    <w:nsid w:val="573C5732"/>
    <w:multiLevelType w:val="hybridMultilevel"/>
    <w:tmpl w:val="BE02F7AE"/>
    <w:lvl w:ilvl="0" w:tplc="23BC3E9E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BA3331D"/>
    <w:multiLevelType w:val="hybridMultilevel"/>
    <w:tmpl w:val="8F06688A"/>
    <w:lvl w:ilvl="0" w:tplc="73E8EE9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 w:hint="default"/>
        <w:color w:val="000000" w:themeColor="text1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CA20D11"/>
    <w:multiLevelType w:val="hybridMultilevel"/>
    <w:tmpl w:val="357C4A08"/>
    <w:lvl w:ilvl="0" w:tplc="14160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BB6725B"/>
    <w:multiLevelType w:val="hybridMultilevel"/>
    <w:tmpl w:val="17E04700"/>
    <w:lvl w:ilvl="0" w:tplc="41782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BA36862"/>
    <w:multiLevelType w:val="hybridMultilevel"/>
    <w:tmpl w:val="9328D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BDA25E5"/>
    <w:multiLevelType w:val="hybridMultilevel"/>
    <w:tmpl w:val="D5CEC8A4"/>
    <w:lvl w:ilvl="0" w:tplc="D12C1A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7"/>
  </w:num>
  <w:num w:numId="5">
    <w:abstractNumId w:val="22"/>
  </w:num>
  <w:num w:numId="6">
    <w:abstractNumId w:val="19"/>
  </w:num>
  <w:num w:numId="7">
    <w:abstractNumId w:val="18"/>
  </w:num>
  <w:num w:numId="8">
    <w:abstractNumId w:val="20"/>
  </w:num>
  <w:num w:numId="9">
    <w:abstractNumId w:val="8"/>
  </w:num>
  <w:num w:numId="10">
    <w:abstractNumId w:val="17"/>
  </w:num>
  <w:num w:numId="11">
    <w:abstractNumId w:val="12"/>
  </w:num>
  <w:num w:numId="12">
    <w:abstractNumId w:val="23"/>
  </w:num>
  <w:num w:numId="13">
    <w:abstractNumId w:val="15"/>
  </w:num>
  <w:num w:numId="14">
    <w:abstractNumId w:val="5"/>
  </w:num>
  <w:num w:numId="15">
    <w:abstractNumId w:val="4"/>
  </w:num>
  <w:num w:numId="16">
    <w:abstractNumId w:val="11"/>
  </w:num>
  <w:num w:numId="17">
    <w:abstractNumId w:val="6"/>
  </w:num>
  <w:num w:numId="18">
    <w:abstractNumId w:val="3"/>
  </w:num>
  <w:num w:numId="19">
    <w:abstractNumId w:val="24"/>
  </w:num>
  <w:num w:numId="20">
    <w:abstractNumId w:val="14"/>
  </w:num>
  <w:num w:numId="21">
    <w:abstractNumId w:val="9"/>
  </w:num>
  <w:num w:numId="22">
    <w:abstractNumId w:val="21"/>
  </w:num>
  <w:num w:numId="23">
    <w:abstractNumId w:val="1"/>
  </w:num>
  <w:num w:numId="24">
    <w:abstractNumId w:val="2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CAD"/>
    <w:rsid w:val="0000169B"/>
    <w:rsid w:val="00002750"/>
    <w:rsid w:val="00014B71"/>
    <w:rsid w:val="00037077"/>
    <w:rsid w:val="000B5CA3"/>
    <w:rsid w:val="000B5E59"/>
    <w:rsid w:val="000D3152"/>
    <w:rsid w:val="000E6EE7"/>
    <w:rsid w:val="000F0382"/>
    <w:rsid w:val="00102058"/>
    <w:rsid w:val="001111B3"/>
    <w:rsid w:val="00111CDA"/>
    <w:rsid w:val="001409F5"/>
    <w:rsid w:val="00141A2D"/>
    <w:rsid w:val="00177C1A"/>
    <w:rsid w:val="001935BF"/>
    <w:rsid w:val="001B6111"/>
    <w:rsid w:val="001D2EE6"/>
    <w:rsid w:val="001D4C4F"/>
    <w:rsid w:val="001F65D3"/>
    <w:rsid w:val="00212F99"/>
    <w:rsid w:val="00214088"/>
    <w:rsid w:val="0022024A"/>
    <w:rsid w:val="002419B1"/>
    <w:rsid w:val="00244121"/>
    <w:rsid w:val="0026266B"/>
    <w:rsid w:val="00267781"/>
    <w:rsid w:val="00284377"/>
    <w:rsid w:val="002916B2"/>
    <w:rsid w:val="002A3A22"/>
    <w:rsid w:val="002B2507"/>
    <w:rsid w:val="002B66DD"/>
    <w:rsid w:val="00316B0B"/>
    <w:rsid w:val="003816E9"/>
    <w:rsid w:val="003C0B26"/>
    <w:rsid w:val="003D5A45"/>
    <w:rsid w:val="003E55EC"/>
    <w:rsid w:val="003E67A6"/>
    <w:rsid w:val="003F05DB"/>
    <w:rsid w:val="003F0865"/>
    <w:rsid w:val="003F1FFA"/>
    <w:rsid w:val="00433890"/>
    <w:rsid w:val="00443866"/>
    <w:rsid w:val="0044533E"/>
    <w:rsid w:val="00453E82"/>
    <w:rsid w:val="004A62B0"/>
    <w:rsid w:val="004A7807"/>
    <w:rsid w:val="004B5C52"/>
    <w:rsid w:val="004C2664"/>
    <w:rsid w:val="004D336D"/>
    <w:rsid w:val="005201EC"/>
    <w:rsid w:val="0054256E"/>
    <w:rsid w:val="00542FC9"/>
    <w:rsid w:val="00545CAD"/>
    <w:rsid w:val="00550625"/>
    <w:rsid w:val="00561F0A"/>
    <w:rsid w:val="00562A78"/>
    <w:rsid w:val="00562AF8"/>
    <w:rsid w:val="00584CE3"/>
    <w:rsid w:val="00585EB9"/>
    <w:rsid w:val="00587CF6"/>
    <w:rsid w:val="00590938"/>
    <w:rsid w:val="00596659"/>
    <w:rsid w:val="00597AAA"/>
    <w:rsid w:val="005A5E15"/>
    <w:rsid w:val="005C4060"/>
    <w:rsid w:val="005E07CB"/>
    <w:rsid w:val="005E7B11"/>
    <w:rsid w:val="00600096"/>
    <w:rsid w:val="0060719B"/>
    <w:rsid w:val="00611824"/>
    <w:rsid w:val="00614D04"/>
    <w:rsid w:val="0065464E"/>
    <w:rsid w:val="00661750"/>
    <w:rsid w:val="00696796"/>
    <w:rsid w:val="006C082C"/>
    <w:rsid w:val="006C5FBB"/>
    <w:rsid w:val="006D6D76"/>
    <w:rsid w:val="007046F7"/>
    <w:rsid w:val="0071627D"/>
    <w:rsid w:val="00722C26"/>
    <w:rsid w:val="00741840"/>
    <w:rsid w:val="00757B7F"/>
    <w:rsid w:val="0076554B"/>
    <w:rsid w:val="00767F69"/>
    <w:rsid w:val="0077272E"/>
    <w:rsid w:val="007B3CE9"/>
    <w:rsid w:val="007D4CE3"/>
    <w:rsid w:val="007F2182"/>
    <w:rsid w:val="00815FF0"/>
    <w:rsid w:val="00824677"/>
    <w:rsid w:val="008368BF"/>
    <w:rsid w:val="00845F8B"/>
    <w:rsid w:val="008460FA"/>
    <w:rsid w:val="0084638A"/>
    <w:rsid w:val="00873B71"/>
    <w:rsid w:val="008A2B28"/>
    <w:rsid w:val="008D087D"/>
    <w:rsid w:val="008E66A8"/>
    <w:rsid w:val="008F25BA"/>
    <w:rsid w:val="00913983"/>
    <w:rsid w:val="00922600"/>
    <w:rsid w:val="0098174A"/>
    <w:rsid w:val="009877FB"/>
    <w:rsid w:val="0099205C"/>
    <w:rsid w:val="009A555C"/>
    <w:rsid w:val="009B442A"/>
    <w:rsid w:val="009D2F12"/>
    <w:rsid w:val="009D6DF8"/>
    <w:rsid w:val="009F6470"/>
    <w:rsid w:val="009F6EB6"/>
    <w:rsid w:val="00A0233C"/>
    <w:rsid w:val="00A17989"/>
    <w:rsid w:val="00A24859"/>
    <w:rsid w:val="00A24A68"/>
    <w:rsid w:val="00A37EAD"/>
    <w:rsid w:val="00A44471"/>
    <w:rsid w:val="00A50915"/>
    <w:rsid w:val="00A65AD3"/>
    <w:rsid w:val="00A77635"/>
    <w:rsid w:val="00A963D9"/>
    <w:rsid w:val="00AD1F2D"/>
    <w:rsid w:val="00AD285E"/>
    <w:rsid w:val="00AF1CB9"/>
    <w:rsid w:val="00AF7992"/>
    <w:rsid w:val="00B03206"/>
    <w:rsid w:val="00B07C91"/>
    <w:rsid w:val="00B44520"/>
    <w:rsid w:val="00B4515E"/>
    <w:rsid w:val="00B5083B"/>
    <w:rsid w:val="00B771C7"/>
    <w:rsid w:val="00B81486"/>
    <w:rsid w:val="00BA0575"/>
    <w:rsid w:val="00BB29B0"/>
    <w:rsid w:val="00BC7BF7"/>
    <w:rsid w:val="00BE1AA0"/>
    <w:rsid w:val="00C20D6B"/>
    <w:rsid w:val="00C21E1C"/>
    <w:rsid w:val="00C85F8F"/>
    <w:rsid w:val="00C95418"/>
    <w:rsid w:val="00CA3475"/>
    <w:rsid w:val="00CB372A"/>
    <w:rsid w:val="00CC4D36"/>
    <w:rsid w:val="00CD3A6A"/>
    <w:rsid w:val="00CF3AE6"/>
    <w:rsid w:val="00D004E5"/>
    <w:rsid w:val="00D044B5"/>
    <w:rsid w:val="00D20FC3"/>
    <w:rsid w:val="00D25A8D"/>
    <w:rsid w:val="00D37732"/>
    <w:rsid w:val="00D46CC6"/>
    <w:rsid w:val="00D471E8"/>
    <w:rsid w:val="00D7072C"/>
    <w:rsid w:val="00D72083"/>
    <w:rsid w:val="00D72EC3"/>
    <w:rsid w:val="00D90CE5"/>
    <w:rsid w:val="00DA30C1"/>
    <w:rsid w:val="00DC6A16"/>
    <w:rsid w:val="00DE13AC"/>
    <w:rsid w:val="00DE49E7"/>
    <w:rsid w:val="00E11255"/>
    <w:rsid w:val="00E223BE"/>
    <w:rsid w:val="00E92808"/>
    <w:rsid w:val="00EA602A"/>
    <w:rsid w:val="00EA7648"/>
    <w:rsid w:val="00ED064B"/>
    <w:rsid w:val="00ED16C7"/>
    <w:rsid w:val="00EF3BF5"/>
    <w:rsid w:val="00F24136"/>
    <w:rsid w:val="00F41A85"/>
    <w:rsid w:val="00F446A9"/>
    <w:rsid w:val="00F463ED"/>
    <w:rsid w:val="00F47E28"/>
    <w:rsid w:val="00F737D5"/>
    <w:rsid w:val="00F85FA6"/>
    <w:rsid w:val="00F97DD2"/>
    <w:rsid w:val="00FB4613"/>
    <w:rsid w:val="00FB60E4"/>
    <w:rsid w:val="00FF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3"/>
    <w:unhideWhenUsed/>
    <w:qFormat/>
    <w:rsid w:val="0099205C"/>
    <w:pPr>
      <w:keepNext/>
      <w:keepLines/>
      <w:widowControl/>
      <w:spacing w:before="120"/>
      <w:jc w:val="left"/>
      <w:outlineLvl w:val="2"/>
    </w:pPr>
    <w:rPr>
      <w:b/>
      <w:b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CA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2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22C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2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22C2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3389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3389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3389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389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3389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389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33890"/>
    <w:rPr>
      <w:sz w:val="18"/>
      <w:szCs w:val="18"/>
    </w:rPr>
  </w:style>
  <w:style w:type="character" w:styleId="aa">
    <w:name w:val="Hyperlink"/>
    <w:basedOn w:val="a0"/>
    <w:uiPriority w:val="99"/>
    <w:unhideWhenUsed/>
    <w:rsid w:val="00584CE3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DA30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A30C1"/>
    <w:rPr>
      <w:rFonts w:ascii="宋体" w:eastAsia="宋体" w:hAnsi="宋体" w:cs="宋体"/>
      <w:kern w:val="0"/>
      <w:sz w:val="24"/>
      <w:szCs w:val="24"/>
    </w:rPr>
  </w:style>
  <w:style w:type="paragraph" w:styleId="ab">
    <w:name w:val="Plain Text"/>
    <w:basedOn w:val="a"/>
    <w:link w:val="Char4"/>
    <w:uiPriority w:val="99"/>
    <w:semiHidden/>
    <w:unhideWhenUsed/>
    <w:rsid w:val="00561F0A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4">
    <w:name w:val="纯文本 Char"/>
    <w:basedOn w:val="a0"/>
    <w:link w:val="ab"/>
    <w:uiPriority w:val="99"/>
    <w:semiHidden/>
    <w:rsid w:val="00561F0A"/>
    <w:rPr>
      <w:rFonts w:ascii="Calibri" w:eastAsia="宋体" w:hAnsi="Courier New" w:cs="Courier New"/>
      <w:szCs w:val="21"/>
    </w:rPr>
  </w:style>
  <w:style w:type="character" w:customStyle="1" w:styleId="3Char">
    <w:name w:val="标题 3 Char"/>
    <w:basedOn w:val="a0"/>
    <w:link w:val="3"/>
    <w:uiPriority w:val="3"/>
    <w:rsid w:val="0099205C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_sz@dynax-se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fenxiang.yu</dc:creator>
  <cp:lastModifiedBy>fenxiang.yu</cp:lastModifiedBy>
  <cp:revision>2</cp:revision>
  <dcterms:created xsi:type="dcterms:W3CDTF">2018-03-12T03:22:00Z</dcterms:created>
  <dcterms:modified xsi:type="dcterms:W3CDTF">2018-03-12T03:22:00Z</dcterms:modified>
</cp:coreProperties>
</file>