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5A" w:rsidRDefault="00C37F5A">
      <w:pPr>
        <w:widowControl/>
        <w:jc w:val="left"/>
        <w:rPr>
          <w:rFonts w:ascii="仿宋" w:eastAsia="仿宋" w:hAnsi="仿宋" w:cs="Times New Roman" w:hint="eastAsia"/>
          <w:sz w:val="32"/>
          <w:szCs w:val="32"/>
          <w:u w:color="000000"/>
        </w:rPr>
      </w:pPr>
      <w:bookmarkStart w:id="0" w:name="_GoBack"/>
      <w:bookmarkEnd w:id="0"/>
    </w:p>
    <w:p w:rsidR="00C37F5A" w:rsidRDefault="002E11B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C37F5A" w:rsidRDefault="002E11B5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:rsidR="00C37F5A" w:rsidRDefault="002E1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:rsidR="002047E5" w:rsidTr="002047E5">
        <w:trPr>
          <w:trHeight w:val="4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2047E5" w:rsidTr="002047E5">
        <w:trPr>
          <w:trHeight w:val="499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047E5" w:rsidTr="002047E5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C37F5A" w:rsidRDefault="002E11B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:rsidR="00C37F5A" w:rsidRDefault="002E11B5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仿宋" w:eastAsia="仿宋" w:hAnsi="仿宋" w:cs="Times New Roman"/>
          <w:sz w:val="32"/>
          <w:szCs w:val="32"/>
        </w:rPr>
        <w:lastRenderedPageBreak/>
        <w:t xml:space="preserve"> </w:t>
      </w: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:rsidR="00C37F5A" w:rsidRDefault="002E11B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3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C37F5A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总人数）</w:t>
            </w: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</w:t>
            </w: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 w:hint="eastAsia"/>
                <w:sz w:val="24"/>
              </w:rPr>
              <w:t>手签</w:t>
            </w:r>
            <w:r>
              <w:rPr>
                <w:rFonts w:ascii="宋体" w:eastAsia="宋体" w:hAnsi="宋体" w:hint="eastAsia"/>
                <w:sz w:val="24"/>
              </w:rPr>
              <w:t>)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4"/>
              </w:rPr>
              <w:t>院系主管学生工作领导签名：</w:t>
            </w: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（院系公章）</w:t>
            </w:r>
          </w:p>
          <w:p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B5" w:rsidRDefault="002E11B5" w:rsidP="002047E5">
      <w:r>
        <w:separator/>
      </w:r>
    </w:p>
  </w:endnote>
  <w:endnote w:type="continuationSeparator" w:id="0">
    <w:p w:rsidR="002E11B5" w:rsidRDefault="002E11B5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B5" w:rsidRDefault="002E11B5" w:rsidP="002047E5">
      <w:r>
        <w:separator/>
      </w:r>
    </w:p>
  </w:footnote>
  <w:footnote w:type="continuationSeparator" w:id="0">
    <w:p w:rsidR="002E11B5" w:rsidRDefault="002E11B5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41FE9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B2246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DBD-09D0-42EF-A827-7D527CBC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cp:lastPrinted>2023-09-04T08:58:00Z</cp:lastPrinted>
  <dcterms:created xsi:type="dcterms:W3CDTF">2023-09-06T03:01:00Z</dcterms:created>
  <dcterms:modified xsi:type="dcterms:W3CDTF">2023-09-06T03:01:00Z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