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46E" w:rsidRPr="00432F6F" w:rsidRDefault="00BC2349" w:rsidP="00432F6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2018应届毕业生</w:t>
      </w:r>
      <w:r w:rsidR="00432F6F" w:rsidRPr="00432F6F">
        <w:rPr>
          <w:rFonts w:ascii="黑体" w:eastAsia="黑体" w:hAnsi="黑体" w:hint="eastAsia"/>
          <w:sz w:val="32"/>
          <w:szCs w:val="32"/>
        </w:rPr>
        <w:t>招聘简章</w:t>
      </w:r>
    </w:p>
    <w:p w:rsidR="00432F6F" w:rsidRPr="00432F6F" w:rsidRDefault="007F1B46" w:rsidP="00432F6F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一、</w:t>
      </w:r>
      <w:r w:rsidR="00432F6F" w:rsidRPr="00432F6F">
        <w:rPr>
          <w:rFonts w:hint="eastAsia"/>
          <w:bCs/>
          <w:sz w:val="24"/>
          <w:szCs w:val="24"/>
        </w:rPr>
        <w:t>公司简介：</w:t>
      </w:r>
    </w:p>
    <w:p w:rsidR="00937B31" w:rsidRPr="00BC2349" w:rsidRDefault="00937B31" w:rsidP="00937B31">
      <w:pPr>
        <w:widowControl/>
        <w:spacing w:line="450" w:lineRule="atLeast"/>
        <w:ind w:firstLineChars="200" w:firstLine="420"/>
        <w:jc w:val="lef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无锡奥夫特光学技术有限公司</w:t>
      </w:r>
      <w:r w:rsidRPr="00BC234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、</w:t>
      </w:r>
      <w:proofErr w:type="gramStart"/>
      <w:r w:rsidRPr="00BC234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无锡英菲感知</w:t>
      </w:r>
      <w:proofErr w:type="gramEnd"/>
      <w:r w:rsidRPr="00BC234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技术有限公司</w:t>
      </w: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位于美丽的太湖之滨，专注于各种高性能光学薄膜与金属化薄膜制备、</w:t>
      </w:r>
      <w:r w:rsidRPr="00BC2349">
        <w:rPr>
          <w:rFonts w:asciiTheme="majorEastAsia" w:eastAsiaTheme="majorEastAsia" w:hAnsiTheme="majorEastAsia" w:hint="eastAsia"/>
          <w:color w:val="000000" w:themeColor="text1"/>
          <w:szCs w:val="21"/>
        </w:rPr>
        <w:t>MEMS传感器设计开发与传感器专用ASIC电路</w:t>
      </w: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 xml:space="preserve">技术研发与制造，致力于满足科学研究、高端智能装备、先进工业加工、消费电子等领域的客户需求，是领先的光学与半导体基础元器件供应商。 </w:t>
      </w:r>
    </w:p>
    <w:p w:rsidR="00937B31" w:rsidRPr="00BC2349" w:rsidRDefault="00937B31" w:rsidP="00937B31">
      <w:pPr>
        <w:widowControl/>
        <w:spacing w:line="450" w:lineRule="atLeast"/>
        <w:ind w:firstLineChars="200" w:firstLine="420"/>
        <w:jc w:val="lef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公司拥有多台套高端光学与金属化薄膜真空沉积系统、先进超声清洗平台、高精度图形化制备工艺技术平台及其</w:t>
      </w:r>
      <w:proofErr w:type="gramStart"/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他完善</w:t>
      </w:r>
      <w:proofErr w:type="gramEnd"/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 xml:space="preserve">的配套设施，具备研制和批量生产相关光电子元器件的能力，公司通过了ISO9001：2015质量管理体系认证，具备完善的研发与生产质量管理控制体系。 </w:t>
      </w:r>
    </w:p>
    <w:p w:rsidR="00937B31" w:rsidRPr="00BC2349" w:rsidRDefault="00937B31" w:rsidP="00937B31">
      <w:pPr>
        <w:widowControl/>
        <w:spacing w:line="450" w:lineRule="atLeast"/>
        <w:ind w:firstLineChars="200" w:firstLine="420"/>
        <w:jc w:val="left"/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</w:pP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公司拥有一支富有创新精神、产业经验丰富的精英技术和管理团队，可提供各种高性能中长波红外光学窗口、各波段光学滤波片、高损伤阈值激光薄膜、高精度金属化陶瓷基板（尤其擅长金锡合金焊料薄膜制备）等各种光电子元器件产品</w:t>
      </w:r>
      <w:r w:rsidR="006A7F2F" w:rsidRPr="00BC2349">
        <w:rPr>
          <w:rFonts w:hint="eastAsia"/>
          <w:bCs/>
          <w:color w:val="000000" w:themeColor="text1"/>
          <w:sz w:val="24"/>
          <w:szCs w:val="24"/>
        </w:rPr>
        <w:t>、</w:t>
      </w:r>
      <w:r w:rsidR="006A7F2F" w:rsidRPr="00BC2349">
        <w:rPr>
          <w:rFonts w:asciiTheme="majorEastAsia" w:eastAsiaTheme="majorEastAsia" w:hAnsiTheme="majorEastAsia" w:hint="eastAsia"/>
          <w:bCs/>
          <w:color w:val="000000" w:themeColor="text1"/>
          <w:szCs w:val="21"/>
        </w:rPr>
        <w:t>集成电路、MEMS传感器产品</w:t>
      </w:r>
      <w:r w:rsidRPr="00BC2349">
        <w:rPr>
          <w:rFonts w:asciiTheme="majorEastAsia" w:eastAsiaTheme="majorEastAsia" w:hAnsiTheme="majorEastAsia" w:cs="宋体"/>
          <w:color w:val="000000" w:themeColor="text1"/>
          <w:kern w:val="0"/>
          <w:szCs w:val="21"/>
        </w:rPr>
        <w:t>以及定制化服务。</w:t>
      </w:r>
    </w:p>
    <w:p w:rsidR="00C45F37" w:rsidRPr="00C45F37" w:rsidRDefault="007F1B4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  <w:r w:rsidR="00937B31">
        <w:rPr>
          <w:rFonts w:hint="eastAsia"/>
          <w:sz w:val="24"/>
          <w:szCs w:val="24"/>
        </w:rPr>
        <w:t>招</w:t>
      </w:r>
      <w:r w:rsidR="00432F6F">
        <w:rPr>
          <w:rFonts w:hint="eastAsia"/>
          <w:sz w:val="24"/>
          <w:szCs w:val="24"/>
        </w:rPr>
        <w:t>聘岗位：</w:t>
      </w:r>
    </w:p>
    <w:tbl>
      <w:tblPr>
        <w:tblW w:w="14878" w:type="dxa"/>
        <w:tblInd w:w="93" w:type="dxa"/>
        <w:tblLook w:val="04A0" w:firstRow="1" w:lastRow="0" w:firstColumn="1" w:lastColumn="0" w:noHBand="0" w:noVBand="1"/>
      </w:tblPr>
      <w:tblGrid>
        <w:gridCol w:w="2142"/>
        <w:gridCol w:w="6499"/>
        <w:gridCol w:w="1417"/>
        <w:gridCol w:w="2552"/>
        <w:gridCol w:w="1559"/>
        <w:gridCol w:w="709"/>
      </w:tblGrid>
      <w:tr w:rsidR="00ED096A" w:rsidRPr="00C45F37" w:rsidTr="00D316F5"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C45F37" w:rsidRDefault="00ED096A" w:rsidP="001223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5F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C45F37" w:rsidRDefault="00ED096A" w:rsidP="00ED096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招聘要求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1223A5" w:rsidRDefault="00ED096A" w:rsidP="001223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1223A5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工作地点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C45F37" w:rsidRDefault="00ED096A" w:rsidP="001223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5F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C45F37" w:rsidRDefault="00ED096A" w:rsidP="001223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5F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C45F37" w:rsidRDefault="00ED096A" w:rsidP="001223A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C45F3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招聘人数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szCs w:val="21"/>
              </w:rPr>
            </w:pPr>
            <w:r w:rsidRPr="00EB7205">
              <w:rPr>
                <w:rFonts w:hint="eastAsia"/>
                <w:szCs w:val="21"/>
              </w:rPr>
              <w:t>WLP</w:t>
            </w:r>
            <w:proofErr w:type="gramStart"/>
            <w:r w:rsidRPr="00EB7205">
              <w:rPr>
                <w:rFonts w:hint="eastAsia"/>
                <w:szCs w:val="21"/>
              </w:rPr>
              <w:t>晶圆级封装</w:t>
            </w:r>
            <w:proofErr w:type="gramEnd"/>
            <w:r w:rsidRPr="00EB7205">
              <w:rPr>
                <w:rFonts w:hint="eastAsia"/>
                <w:szCs w:val="21"/>
              </w:rPr>
              <w:t>研发工程师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．岗位职责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1，负责WLP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晶圆级封装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技术开发，包括晶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圆深硅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刻蚀、金属化真空镀膜技术、高真空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晶圆级对准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与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键合技术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开发等；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2，负责传感器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晶圆级封装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光学窗口产品开发与工程优化；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3，负责WLP产品线的工艺缺陷分析、改进与产品良率提升；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4，负责WLP产品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线关键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原材料供应源头开发；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5，负责WLP产品线技术支持</w:t>
            </w:r>
            <w:r w:rsidR="001C10D3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6，公司安排其他相关的技术研发任务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二．能力要求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1，有WLP相关课题研究经历者优先；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2，有团队精神，有良好的沟通能力；</w:t>
            </w:r>
          </w:p>
          <w:p w:rsidR="00ED096A" w:rsidRPr="007F1B46" w:rsidRDefault="00ED096A" w:rsidP="0026018A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3，具备良好专业英文读写能力；</w:t>
            </w:r>
          </w:p>
          <w:p w:rsidR="00ED096A" w:rsidRPr="007F1B46" w:rsidRDefault="00ED096A" w:rsidP="0026018A">
            <w:pPr>
              <w:widowControl/>
              <w:spacing w:line="360" w:lineRule="atLeast"/>
              <w:ind w:leftChars="-44" w:left="-92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4，具有吃苦耐劳与攻坚克难的精神品质。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EB720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无锡梁溪区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B7205">
              <w:rPr>
                <w:rFonts w:ascii="Arial" w:hAnsi="Arial" w:cs="Arial"/>
                <w:color w:val="444444"/>
                <w:szCs w:val="21"/>
              </w:rPr>
              <w:t>物理、微电子、光学、机械等理工科专业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光学薄膜</w:t>
            </w:r>
            <w:r w:rsidRPr="006661E8">
              <w:rPr>
                <w:rFonts w:hint="eastAsia"/>
                <w:szCs w:val="21"/>
              </w:rPr>
              <w:t>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cs="宋体"/>
                <w:color w:val="444444"/>
                <w:kern w:val="0"/>
              </w:rPr>
              <w:t/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．岗位职责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1，负责新产品设计，研发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2，负责产品线的工艺缺陷分析，改进，提升产品良率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3，客户技术支持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4，采购技术支持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3，公司安排的其他任务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二．能力要求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1，接触过激光薄膜、中长波红外薄膜设计镀制优先考虑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2，接触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过光驰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/新科隆等日本机器及国产南光机器使用优先考虑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3，了解SPC等质量管理方法与工具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5，团队精神，与其他部门合作解决各种问题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6，良好的沟通能力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7，流利英语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br/>
              <w:t>8，吃苦耐劳与攻坚克难的精神品质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无锡梁溪区、无锡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Arial" w:hAnsi="Arial" w:cs="Arial"/>
                <w:color w:val="444444"/>
                <w:szCs w:val="21"/>
              </w:rPr>
              <w:t>光学、物理、电子、机械、化工</w:t>
            </w:r>
            <w:r w:rsidRPr="006661E8">
              <w:rPr>
                <w:rFonts w:ascii="Arial" w:hAnsi="Arial" w:cs="Arial" w:hint="eastAsia"/>
                <w:color w:val="444444"/>
                <w:szCs w:val="21"/>
              </w:rPr>
              <w:t>等相关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D437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hint="eastAsia"/>
                <w:szCs w:val="21"/>
              </w:rPr>
              <w:t>光电</w:t>
            </w:r>
            <w:r>
              <w:rPr>
                <w:rFonts w:hint="eastAsia"/>
                <w:szCs w:val="21"/>
              </w:rPr>
              <w:t>产品</w:t>
            </w:r>
            <w:r w:rsidRPr="006661E8">
              <w:rPr>
                <w:rFonts w:hint="eastAsia"/>
                <w:szCs w:val="21"/>
              </w:rPr>
              <w:t>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．岗位职责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1，负责产品光刻工艺设计，开发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2，负责产品清洗清洁工艺设计，开发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3，负责清洗清洁工艺分析，改进，提升产品良率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4，负责刻蚀工艺设计、开发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5，采购技术支持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6，公司安排的其他任务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 二．能力要求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1，学习过半导体、太阳能、光学产品清洗工作优先考虑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2，会使用CAD软件，能够独立设计清洗夹具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3，了解掌握SPC等质量管理方法与工具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4，团队精神，与其他部门合作解决各种问题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lastRenderedPageBreak/>
              <w:t>5，良好的沟通能力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6，流利英语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7，吃苦耐劳与攻坚克难的精神品质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无锡梁溪区、无锡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047017">
            <w:pPr>
              <w:widowControl/>
              <w:jc w:val="left"/>
              <w:rPr>
                <w:rFonts w:ascii="Arial" w:hAnsi="Arial" w:cs="Arial"/>
                <w:color w:val="444444"/>
                <w:szCs w:val="21"/>
              </w:rPr>
            </w:pPr>
            <w:r w:rsidRPr="006661E8">
              <w:rPr>
                <w:rFonts w:ascii="Arial" w:hAnsi="Arial" w:cs="Arial"/>
                <w:color w:val="444444"/>
                <w:szCs w:val="21"/>
              </w:rPr>
              <w:t>光学、物理、电子、</w:t>
            </w:r>
            <w:r>
              <w:rPr>
                <w:rFonts w:ascii="Arial" w:hAnsi="Arial" w:cs="Arial" w:hint="eastAsia"/>
                <w:color w:val="444444"/>
                <w:szCs w:val="21"/>
              </w:rPr>
              <w:t>微电子、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化工</w:t>
            </w:r>
            <w:r w:rsidRPr="006661E8">
              <w:rPr>
                <w:rFonts w:ascii="Arial" w:hAnsi="Arial" w:cs="Arial" w:hint="eastAsia"/>
                <w:color w:val="444444"/>
                <w:szCs w:val="21"/>
              </w:rPr>
              <w:t>等相关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研发工程师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．岗位职责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1，负责新产品设计，研发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2，负责产品线的工艺缺陷分析，改进，提升产品良率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3，客户技术支持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4，采购技术支持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，公司安排的其他任务</w:t>
            </w: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二．能力要求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1，学习过金属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膜工作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经验者优先考虑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2，会使用CAD软件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3，团队精神，与其他部门合作解决各种问题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4，良好的沟通能力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5，吃苦耐劳与攻坚克难的精神品质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0470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无锡梁溪区、无锡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Arial" w:hAnsi="Arial" w:cs="Arial"/>
                <w:color w:val="444444"/>
                <w:szCs w:val="21"/>
              </w:rPr>
            </w:pPr>
            <w:r w:rsidRPr="006661E8">
              <w:rPr>
                <w:rFonts w:ascii="Arial" w:hAnsi="Arial" w:cs="Arial"/>
                <w:color w:val="444444"/>
                <w:szCs w:val="21"/>
              </w:rPr>
              <w:t>光学、物理、电子、</w:t>
            </w:r>
            <w:r>
              <w:rPr>
                <w:rFonts w:ascii="Arial" w:hAnsi="Arial" w:cs="Arial" w:hint="eastAsia"/>
                <w:color w:val="444444"/>
                <w:szCs w:val="21"/>
              </w:rPr>
              <w:t>化学、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化工</w:t>
            </w:r>
            <w:r w:rsidRPr="006661E8">
              <w:rPr>
                <w:rFonts w:ascii="Arial" w:hAnsi="Arial" w:cs="Arial" w:hint="eastAsia"/>
                <w:color w:val="444444"/>
                <w:szCs w:val="21"/>
              </w:rPr>
              <w:t>等相关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092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机械结构工程师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.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岗位要求：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能够使用三维建模软件，具有5年以上的三维建模经验及工程图出图技能；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具有基本的形位公差知识，及熟悉PDM系统的基本流程；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了解精密机械加工产品及精密模具等设计与加工工艺基本知识；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工作细致、严谨，具有较强的工作热情和责任感；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为人诚实可靠，品质正直，有吃苦耐劳与团队合作的精神；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6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接触过光电子器件或光学元件行业精密机械结构</w:t>
            </w: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件设计</w:t>
            </w:r>
            <w:proofErr w:type="gramEnd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经验、熟悉力学与热学模型仿真与分析者优先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无锡梁溪区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Arial" w:hAnsi="Arial" w:cs="Arial"/>
                <w:color w:val="444444"/>
                <w:szCs w:val="21"/>
              </w:rPr>
            </w:pPr>
            <w:r w:rsidRPr="006661E8">
              <w:rPr>
                <w:rFonts w:ascii="Arial" w:hAnsi="Arial" w:cs="Arial"/>
                <w:color w:val="444444"/>
                <w:szCs w:val="21"/>
              </w:rPr>
              <w:t>机械设计与加工类</w:t>
            </w:r>
            <w:r w:rsidRPr="006661E8">
              <w:rPr>
                <w:rFonts w:ascii="Arial" w:hAnsi="Arial" w:cs="Arial" w:hint="eastAsia"/>
                <w:color w:val="444444"/>
                <w:szCs w:val="21"/>
              </w:rPr>
              <w:t>相关</w:t>
            </w:r>
            <w:r w:rsidRPr="006661E8">
              <w:rPr>
                <w:rFonts w:ascii="Arial" w:hAnsi="Arial" w:cs="Arial"/>
                <w:color w:val="444444"/>
                <w:szCs w:val="21"/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销售</w:t>
            </w: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岗位职责：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负责公司产品的市场推广和销售工作，完成公司下达的年度销售任务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负责协助建设销售队伍和规划公司产品的销售策略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lastRenderedPageBreak/>
              <w:t>3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负责收集市场、项目信息、客户信息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,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负责收集产品及技术发展信息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,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负责收集竞争对手产品、动态及市场类信息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,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负责收集行业动态、相关的政策、法规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4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负责组织标书、投标文件、项目分析资料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负责合同、产品技术协议等销售合同文件拟制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负责协助制定公司产品的报价策略；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5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负责收集客户使用状况、客户投诉、维护报告、用户意见以及其他相关信息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6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负责销售货款回收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7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负责完成公司临时下达的各项任务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。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二．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任职资格：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，普通话流利，表达能力强，具有良好的英文水平更佳；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有团队精神，有责任心，具有良好的职业道德，身体素质良好，能适应国内外经常性出差。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无锡梁溪区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Arial" w:hAnsi="Arial" w:cs="Arial"/>
                <w:color w:val="444444"/>
                <w:szCs w:val="21"/>
              </w:rPr>
            </w:pPr>
            <w:r>
              <w:rPr>
                <w:rFonts w:hint="eastAsia"/>
                <w:color w:val="000000"/>
                <w:sz w:val="22"/>
              </w:rPr>
              <w:t>理工科相关专业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MEMS研发工程师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．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岗位职责：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​参与光学产品的设计开发，包括：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根据行业需求进行MEMS传感器概要设计和详细设计； 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参与MEMS传感器研制、测试与表征、可靠性提升；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参与从需求到设计与研制、再到传感器转产的各个环节。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二、任职要求：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了解MEMS工艺与PFA分析方法；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了解MEMS传感器原理与设计方法。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物理、化学、微电子、光电子、自动化、数学等相关专业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6B4B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Pr="006661E8" w:rsidRDefault="00ED096A" w:rsidP="00092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嵌入式硬件工程师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5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岗位职责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</w:t>
            </w: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="00ED096A" w:rsidRPr="007F1B46"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  <w:t>嵌入式系统硬件总体方案和详细方案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调研分析；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硬件方案设计、元器件选型、原理图设计、PCB设计与硬件调试；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参与系统移植与驱动开发调试；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7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维护系统硬件，编写技术说明书。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二.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优先条件：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精通模拟电路、数字电路设计与仿真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优先；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lastRenderedPageBreak/>
              <w:t>2，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熟悉信号完整性、高速信号、低噪声信号设计原理与方法优先。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ED096A" w:rsidRDefault="00ED096A" w:rsidP="00ED096A">
            <w:pPr>
              <w:widowControl/>
              <w:shd w:val="clear" w:color="auto" w:fill="FFFFFF"/>
              <w:spacing w:before="100" w:beforeAutospacing="1" w:after="100" w:afterAutospacing="1" w:line="405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电</w:t>
            </w:r>
            <w:r w:rsidRPr="006934DD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信、电子、</w:t>
            </w: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光电、</w:t>
            </w:r>
            <w:r w:rsidRPr="006934DD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计算机、自动化</w:t>
            </w: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092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嵌入式软件工程师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.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岗位职责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  <w:t>嵌入式系统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软件</w:t>
            </w:r>
            <w:r w:rsidRPr="007F1B46"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  <w:t>总体方案和详细方案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调研分析；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制定设计开发计划文档、完成相关嵌入式软件代码的设计与测试等工作；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负责系统移植与调试；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3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维护系统软件，编写技术说明书。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.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优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先条件：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精通嵌入式平台软件开发，精通C/C++编程；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熟悉数字电路，能够进行原理图设计，具有一定硬件调试能力；</w:t>
            </w:r>
          </w:p>
          <w:p w:rsidR="00ED096A" w:rsidRPr="007F1B46" w:rsidRDefault="00ED096A" w:rsidP="007F1B46">
            <w:pPr>
              <w:pStyle w:val="ac"/>
              <w:widowControl/>
              <w:numPr>
                <w:ilvl w:val="0"/>
                <w:numId w:val="4"/>
              </w:numPr>
              <w:spacing w:line="360" w:lineRule="atLeast"/>
              <w:ind w:firstLineChars="0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具备ARM、DSP或MCU嵌入式产品软硬件开发经验。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电</w:t>
            </w:r>
            <w:r w:rsidRPr="006934DD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信、电子、</w:t>
            </w: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光电、</w:t>
            </w:r>
            <w:r w:rsidRPr="006934DD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计算机、</w:t>
            </w: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软件、</w:t>
            </w:r>
            <w:r w:rsidRPr="006934DD"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自动化</w:t>
            </w:r>
            <w:r>
              <w:rPr>
                <w:rFonts w:ascii="Arial" w:eastAsia="宋体" w:hAnsi="Arial" w:cs="Arial" w:hint="eastAsia"/>
                <w:color w:val="333333"/>
                <w:kern w:val="0"/>
                <w:szCs w:val="21"/>
              </w:rPr>
              <w:t>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C45F3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96A" w:rsidRPr="006661E8" w:rsidRDefault="00ED096A" w:rsidP="000924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ED096A" w:rsidRPr="00C45F37" w:rsidTr="00D316F5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Default="00ED096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光学设计工程师</w:t>
            </w:r>
          </w:p>
        </w:tc>
        <w:tc>
          <w:tcPr>
            <w:tcW w:w="6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proofErr w:type="gramStart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一</w:t>
            </w:r>
            <w:proofErr w:type="gramEnd"/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.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岗位要求：</w:t>
            </w:r>
          </w:p>
          <w:p w:rsidR="00ED096A" w:rsidRPr="007F1B46" w:rsidRDefault="007F1B46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1，</w:t>
            </w:r>
            <w:r w:rsidR="00ED096A"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有长期在技术领域发展的职业规划；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专业成绩优秀、数理基础好，逻辑思维能力强；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具有光学设计相关项目研究经验或微光学子系统开发经验。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二</w:t>
            </w:r>
            <w:r w:rsid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.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工作内容：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1</w:t>
            </w:r>
            <w:r w:rsidR="00BC2349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负责红外/太赫兹成像系统、微光学</w:t>
            </w:r>
            <w:bookmarkStart w:id="0" w:name="_GoBack"/>
            <w:bookmarkEnd w:id="0"/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子系统设计开发；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2</w:t>
            </w:r>
            <w:r w:rsidR="00BC2349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负责红外/太赫兹成像系统、微光学子系统的调试；</w:t>
            </w:r>
          </w:p>
          <w:p w:rsidR="00ED096A" w:rsidRPr="007F1B46" w:rsidRDefault="00ED096A" w:rsidP="007F1B46">
            <w:pPr>
              <w:widowControl/>
              <w:spacing w:line="360" w:lineRule="atLeast"/>
              <w:jc w:val="left"/>
              <w:rPr>
                <w:rFonts w:asciiTheme="majorEastAsia" w:eastAsiaTheme="majorEastAsia" w:hAnsiTheme="majorEastAsia" w:cs="宋体"/>
                <w:color w:val="444444"/>
                <w:kern w:val="0"/>
                <w:sz w:val="18"/>
                <w:szCs w:val="18"/>
              </w:rPr>
            </w:pP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3</w:t>
            </w:r>
            <w:r w:rsidR="00BC2349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，</w:t>
            </w:r>
            <w:r w:rsidRPr="007F1B46">
              <w:rPr>
                <w:rFonts w:asciiTheme="majorEastAsia" w:eastAsiaTheme="majorEastAsia" w:hAnsiTheme="majorEastAsia" w:cs="宋体" w:hint="eastAsia"/>
                <w:color w:val="444444"/>
                <w:kern w:val="0"/>
                <w:sz w:val="18"/>
                <w:szCs w:val="18"/>
              </w:rPr>
              <w:t>负责光学设计技术平台的维护与光学模组技术研究。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96A" w:rsidRDefault="00ED096A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661E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新吴区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Default="00ED096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物理、光学、光电、电子等相关专业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Default="00ED096A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96A" w:rsidRDefault="00ED096A" w:rsidP="00937B31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937B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</w:tbl>
    <w:p w:rsidR="00466876" w:rsidRPr="00937B31" w:rsidRDefault="00BC234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三、</w:t>
      </w:r>
      <w:r w:rsidR="00466876" w:rsidRPr="00937B31">
        <w:rPr>
          <w:rFonts w:hint="eastAsia"/>
          <w:bCs/>
          <w:sz w:val="24"/>
          <w:szCs w:val="24"/>
        </w:rPr>
        <w:t>完善的薪酬体系：</w:t>
      </w:r>
    </w:p>
    <w:p w:rsidR="00466876" w:rsidRDefault="009845BA" w:rsidP="00BC2349">
      <w:pPr>
        <w:ind w:firstLineChars="200" w:firstLine="420"/>
      </w:pPr>
      <w:r>
        <w:rPr>
          <w:rFonts w:hint="eastAsia"/>
        </w:rPr>
        <w:t>基本工资、</w:t>
      </w:r>
      <w:r w:rsidR="00AF12AC">
        <w:rPr>
          <w:rFonts w:hint="eastAsia"/>
        </w:rPr>
        <w:t>岗位津贴</w:t>
      </w:r>
      <w:r w:rsidR="00466876">
        <w:rPr>
          <w:rFonts w:hint="eastAsia"/>
        </w:rPr>
        <w:t>、技术津贴</w:t>
      </w:r>
      <w:r w:rsidR="00AF12AC">
        <w:rPr>
          <w:rFonts w:hint="eastAsia"/>
        </w:rPr>
        <w:t>、绩效奖金、年度奖金、年度先进奖励</w:t>
      </w:r>
    </w:p>
    <w:p w:rsidR="00432F6F" w:rsidRDefault="00BC2349">
      <w:r>
        <w:rPr>
          <w:rFonts w:hint="eastAsia"/>
          <w:bCs/>
          <w:sz w:val="24"/>
          <w:szCs w:val="24"/>
        </w:rPr>
        <w:t>四、</w:t>
      </w:r>
      <w:r w:rsidR="00AF12AC" w:rsidRPr="009845BA">
        <w:rPr>
          <w:rFonts w:hint="eastAsia"/>
          <w:bCs/>
          <w:sz w:val="24"/>
          <w:szCs w:val="24"/>
        </w:rPr>
        <w:t>良好</w:t>
      </w:r>
      <w:r w:rsidR="00466876" w:rsidRPr="009845BA">
        <w:rPr>
          <w:rFonts w:hint="eastAsia"/>
          <w:bCs/>
          <w:sz w:val="24"/>
          <w:szCs w:val="24"/>
        </w:rPr>
        <w:t>的</w:t>
      </w:r>
      <w:r w:rsidR="00276D12" w:rsidRPr="009845BA">
        <w:rPr>
          <w:rFonts w:hint="eastAsia"/>
          <w:bCs/>
          <w:sz w:val="24"/>
          <w:szCs w:val="24"/>
        </w:rPr>
        <w:t>福利</w:t>
      </w:r>
      <w:r w:rsidR="001223A5" w:rsidRPr="009845BA">
        <w:rPr>
          <w:rFonts w:hint="eastAsia"/>
          <w:bCs/>
          <w:sz w:val="24"/>
          <w:szCs w:val="24"/>
        </w:rPr>
        <w:t>：</w:t>
      </w:r>
    </w:p>
    <w:p w:rsidR="00523528" w:rsidRDefault="001223A5" w:rsidP="00BC2349">
      <w:pPr>
        <w:ind w:firstLineChars="200" w:firstLine="420"/>
      </w:pPr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金、</w:t>
      </w:r>
      <w:r w:rsidR="008C12B6">
        <w:rPr>
          <w:rFonts w:hint="eastAsia"/>
        </w:rPr>
        <w:t>新员工住房补贴、</w:t>
      </w:r>
      <w:r>
        <w:rPr>
          <w:rFonts w:hint="eastAsia"/>
        </w:rPr>
        <w:t>餐补、定期体检、年度旅游、生日福利、节日福利、</w:t>
      </w:r>
      <w:r w:rsidR="008C12B6">
        <w:rPr>
          <w:rFonts w:hint="eastAsia"/>
        </w:rPr>
        <w:t>国内跨区域补贴</w:t>
      </w:r>
    </w:p>
    <w:p w:rsidR="00523528" w:rsidRPr="00A52052" w:rsidRDefault="00BC2349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五、</w:t>
      </w:r>
      <w:r w:rsidR="00523528" w:rsidRPr="00A52052">
        <w:rPr>
          <w:rFonts w:hint="eastAsia"/>
          <w:bCs/>
          <w:sz w:val="24"/>
          <w:szCs w:val="24"/>
        </w:rPr>
        <w:t>联系方式：</w:t>
      </w:r>
    </w:p>
    <w:p w:rsidR="00BC2349" w:rsidRDefault="00A52052" w:rsidP="00BC2349">
      <w:pPr>
        <w:ind w:firstLineChars="200" w:firstLine="420"/>
        <w:rPr>
          <w:rFonts w:hint="eastAsia"/>
        </w:rPr>
      </w:pPr>
      <w:r>
        <w:rPr>
          <w:rFonts w:hint="eastAsia"/>
        </w:rPr>
        <w:t>联系人：胡女士</w:t>
      </w:r>
      <w:r w:rsidR="009845BA">
        <w:rPr>
          <w:rFonts w:hint="eastAsia"/>
        </w:rPr>
        <w:t xml:space="preserve">  </w:t>
      </w:r>
      <w:r w:rsidR="007C6CE5">
        <w:rPr>
          <w:rFonts w:hint="eastAsia"/>
        </w:rPr>
        <w:t>13812037379</w:t>
      </w:r>
    </w:p>
    <w:p w:rsidR="00BC2349" w:rsidRDefault="00A52052" w:rsidP="00BC2349">
      <w:pPr>
        <w:ind w:firstLineChars="200" w:firstLine="420"/>
        <w:rPr>
          <w:rFonts w:hint="eastAsia"/>
        </w:rPr>
      </w:pPr>
      <w:r>
        <w:rPr>
          <w:rFonts w:hint="eastAsia"/>
        </w:rPr>
        <w:t>邮箱：</w:t>
      </w:r>
      <w:hyperlink r:id="rId8" w:history="1">
        <w:r w:rsidR="009845BA" w:rsidRPr="00127CBB">
          <w:rPr>
            <w:rStyle w:val="aa"/>
            <w:rFonts w:hint="eastAsia"/>
          </w:rPr>
          <w:t>hr@optifilter.com</w:t>
        </w:r>
      </w:hyperlink>
      <w:r w:rsidR="009845BA">
        <w:rPr>
          <w:rFonts w:hint="eastAsia"/>
        </w:rPr>
        <w:t xml:space="preserve">    </w:t>
      </w:r>
    </w:p>
    <w:p w:rsidR="00A52052" w:rsidRDefault="00A52052" w:rsidP="00BC2349">
      <w:pPr>
        <w:ind w:firstLineChars="200" w:firstLine="420"/>
      </w:pPr>
      <w:r>
        <w:rPr>
          <w:rFonts w:hint="eastAsia"/>
        </w:rPr>
        <w:t>电话：</w:t>
      </w:r>
      <w:r>
        <w:rPr>
          <w:rFonts w:hint="eastAsia"/>
        </w:rPr>
        <w:t>0510-</w:t>
      </w:r>
      <w:r w:rsidRPr="009C5984">
        <w:t xml:space="preserve"> 88583133</w:t>
      </w:r>
      <w:r w:rsidR="007C6CE5">
        <w:rPr>
          <w:rFonts w:hint="eastAsia"/>
        </w:rPr>
        <w:t xml:space="preserve">  </w:t>
      </w:r>
    </w:p>
    <w:p w:rsidR="00AF12AC" w:rsidRPr="00A52052" w:rsidRDefault="00A52052" w:rsidP="00BC2349">
      <w:pPr>
        <w:ind w:firstLineChars="200" w:firstLine="420"/>
      </w:pPr>
      <w:r>
        <w:rPr>
          <w:rFonts w:hint="eastAsia"/>
        </w:rPr>
        <w:t>地址：</w:t>
      </w:r>
      <w:r w:rsidRPr="009C5984">
        <w:rPr>
          <w:rFonts w:hint="eastAsia"/>
        </w:rPr>
        <w:t>无锡市</w:t>
      </w:r>
      <w:r>
        <w:rPr>
          <w:rFonts w:hint="eastAsia"/>
        </w:rPr>
        <w:t>梁溪区</w:t>
      </w:r>
      <w:r w:rsidRPr="009C5984">
        <w:rPr>
          <w:rFonts w:hint="eastAsia"/>
        </w:rPr>
        <w:t>会北路</w:t>
      </w:r>
      <w:r w:rsidRPr="009C5984">
        <w:rPr>
          <w:rFonts w:hint="eastAsia"/>
        </w:rPr>
        <w:t>26-17</w:t>
      </w:r>
    </w:p>
    <w:sectPr w:rsidR="00AF12AC" w:rsidRPr="00A52052" w:rsidSect="001C10D3">
      <w:pgSz w:w="16838" w:h="11906" w:orient="landscape"/>
      <w:pgMar w:top="993" w:right="851" w:bottom="1276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87" w:rsidRDefault="00AC3187" w:rsidP="004636B0">
      <w:r>
        <w:separator/>
      </w:r>
    </w:p>
  </w:endnote>
  <w:endnote w:type="continuationSeparator" w:id="0">
    <w:p w:rsidR="00AC3187" w:rsidRDefault="00AC3187" w:rsidP="0046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87" w:rsidRDefault="00AC3187" w:rsidP="004636B0">
      <w:r>
        <w:separator/>
      </w:r>
    </w:p>
  </w:footnote>
  <w:footnote w:type="continuationSeparator" w:id="0">
    <w:p w:rsidR="00AC3187" w:rsidRDefault="00AC3187" w:rsidP="0046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016"/>
    <w:multiLevelType w:val="hybridMultilevel"/>
    <w:tmpl w:val="B3DA4556"/>
    <w:lvl w:ilvl="0" w:tplc="506EE8A2">
      <w:start w:val="1"/>
      <w:numFmt w:val="decimal"/>
      <w:lvlText w:val="%1，"/>
      <w:lvlJc w:val="left"/>
      <w:pPr>
        <w:ind w:left="360" w:hanging="36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621EC1"/>
    <w:multiLevelType w:val="hybridMultilevel"/>
    <w:tmpl w:val="26A618C8"/>
    <w:lvl w:ilvl="0" w:tplc="E982A7B4">
      <w:start w:val="1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3947D57"/>
    <w:multiLevelType w:val="hybridMultilevel"/>
    <w:tmpl w:val="FBFCA7F2"/>
    <w:lvl w:ilvl="0" w:tplc="ACD6F9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06F28"/>
    <w:multiLevelType w:val="hybridMultilevel"/>
    <w:tmpl w:val="FBFCA7F2"/>
    <w:lvl w:ilvl="0" w:tplc="ACD6F9A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8F1715"/>
    <w:multiLevelType w:val="hybridMultilevel"/>
    <w:tmpl w:val="52142BD4"/>
    <w:lvl w:ilvl="0" w:tplc="3FE46E92">
      <w:start w:val="4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1358E3"/>
    <w:multiLevelType w:val="hybridMultilevel"/>
    <w:tmpl w:val="68C0F864"/>
    <w:lvl w:ilvl="0" w:tplc="C55CD5DE">
      <w:start w:val="1"/>
      <w:numFmt w:val="decimal"/>
      <w:lvlText w:val="%1，"/>
      <w:lvlJc w:val="left"/>
      <w:pPr>
        <w:ind w:left="360" w:hanging="360"/>
      </w:pPr>
      <w:rPr>
        <w:rFonts w:asciiTheme="majorEastAsia" w:eastAsiaTheme="majorEastAsia" w:hAnsiTheme="maj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950C24"/>
    <w:multiLevelType w:val="hybridMultilevel"/>
    <w:tmpl w:val="D9EA77C4"/>
    <w:lvl w:ilvl="0" w:tplc="9B5A5FBC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FCA2718E">
      <w:start w:val="1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6F"/>
    <w:rsid w:val="00003357"/>
    <w:rsid w:val="00047017"/>
    <w:rsid w:val="00061146"/>
    <w:rsid w:val="00092404"/>
    <w:rsid w:val="000E18E7"/>
    <w:rsid w:val="001012BF"/>
    <w:rsid w:val="001223A5"/>
    <w:rsid w:val="00143779"/>
    <w:rsid w:val="00146DD6"/>
    <w:rsid w:val="001C10D3"/>
    <w:rsid w:val="001D4D34"/>
    <w:rsid w:val="00226766"/>
    <w:rsid w:val="00260077"/>
    <w:rsid w:val="0026018A"/>
    <w:rsid w:val="00267B8B"/>
    <w:rsid w:val="00273D80"/>
    <w:rsid w:val="00276D12"/>
    <w:rsid w:val="00294225"/>
    <w:rsid w:val="002C7AAA"/>
    <w:rsid w:val="003D63CB"/>
    <w:rsid w:val="00432F6F"/>
    <w:rsid w:val="004636B0"/>
    <w:rsid w:val="00466876"/>
    <w:rsid w:val="00507DC3"/>
    <w:rsid w:val="00523528"/>
    <w:rsid w:val="005770B8"/>
    <w:rsid w:val="0064562A"/>
    <w:rsid w:val="006466CB"/>
    <w:rsid w:val="006661E8"/>
    <w:rsid w:val="0067271D"/>
    <w:rsid w:val="00676147"/>
    <w:rsid w:val="00677E17"/>
    <w:rsid w:val="0069346E"/>
    <w:rsid w:val="006A1641"/>
    <w:rsid w:val="006A7F2F"/>
    <w:rsid w:val="006B4B60"/>
    <w:rsid w:val="007A2602"/>
    <w:rsid w:val="007A7EB6"/>
    <w:rsid w:val="007C6CE5"/>
    <w:rsid w:val="007E3712"/>
    <w:rsid w:val="007F1B46"/>
    <w:rsid w:val="008142EB"/>
    <w:rsid w:val="00845041"/>
    <w:rsid w:val="00890598"/>
    <w:rsid w:val="008C12B6"/>
    <w:rsid w:val="008E17DA"/>
    <w:rsid w:val="008E667D"/>
    <w:rsid w:val="00933FA3"/>
    <w:rsid w:val="00937B31"/>
    <w:rsid w:val="00953678"/>
    <w:rsid w:val="009845BA"/>
    <w:rsid w:val="00A52052"/>
    <w:rsid w:val="00A93964"/>
    <w:rsid w:val="00AC3187"/>
    <w:rsid w:val="00AF12AC"/>
    <w:rsid w:val="00B11208"/>
    <w:rsid w:val="00B55320"/>
    <w:rsid w:val="00B86350"/>
    <w:rsid w:val="00B91125"/>
    <w:rsid w:val="00BC2349"/>
    <w:rsid w:val="00BD68F8"/>
    <w:rsid w:val="00BF69E9"/>
    <w:rsid w:val="00C240FB"/>
    <w:rsid w:val="00C34034"/>
    <w:rsid w:val="00C45F37"/>
    <w:rsid w:val="00C55069"/>
    <w:rsid w:val="00D316F5"/>
    <w:rsid w:val="00D437FE"/>
    <w:rsid w:val="00D8237D"/>
    <w:rsid w:val="00D97D0F"/>
    <w:rsid w:val="00E53903"/>
    <w:rsid w:val="00E70C5A"/>
    <w:rsid w:val="00EB7205"/>
    <w:rsid w:val="00ED096A"/>
    <w:rsid w:val="00F2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F37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63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6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6B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73D80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273D80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273D8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73D8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73D8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73D8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73D80"/>
    <w:rPr>
      <w:sz w:val="18"/>
      <w:szCs w:val="18"/>
    </w:rPr>
  </w:style>
  <w:style w:type="character" w:styleId="aa">
    <w:name w:val="Hyperlink"/>
    <w:basedOn w:val="a0"/>
    <w:uiPriority w:val="99"/>
    <w:unhideWhenUsed/>
    <w:rsid w:val="009845BA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507DC3"/>
  </w:style>
  <w:style w:type="paragraph" w:styleId="ac">
    <w:name w:val="List Paragraph"/>
    <w:basedOn w:val="a"/>
    <w:uiPriority w:val="34"/>
    <w:qFormat/>
    <w:rsid w:val="00ED09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5F37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63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36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3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36B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73D80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273D80"/>
    <w:pPr>
      <w:jc w:val="left"/>
    </w:pPr>
  </w:style>
  <w:style w:type="character" w:customStyle="1" w:styleId="Char1">
    <w:name w:val="批注文字 Char"/>
    <w:basedOn w:val="a0"/>
    <w:link w:val="a7"/>
    <w:uiPriority w:val="99"/>
    <w:rsid w:val="00273D8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73D8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73D8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73D8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73D80"/>
    <w:rPr>
      <w:sz w:val="18"/>
      <w:szCs w:val="18"/>
    </w:rPr>
  </w:style>
  <w:style w:type="character" w:styleId="aa">
    <w:name w:val="Hyperlink"/>
    <w:basedOn w:val="a0"/>
    <w:uiPriority w:val="99"/>
    <w:unhideWhenUsed/>
    <w:rsid w:val="009845BA"/>
    <w:rPr>
      <w:color w:val="0000FF" w:themeColor="hyperlink"/>
      <w:u w:val="single"/>
    </w:rPr>
  </w:style>
  <w:style w:type="paragraph" w:styleId="ab">
    <w:name w:val="Revision"/>
    <w:hidden/>
    <w:uiPriority w:val="99"/>
    <w:semiHidden/>
    <w:rsid w:val="00507DC3"/>
  </w:style>
  <w:style w:type="paragraph" w:styleId="ac">
    <w:name w:val="List Paragraph"/>
    <w:basedOn w:val="a"/>
    <w:uiPriority w:val="34"/>
    <w:qFormat/>
    <w:rsid w:val="00ED09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79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optifilte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14</cp:revision>
  <dcterms:created xsi:type="dcterms:W3CDTF">2018-09-04T06:12:00Z</dcterms:created>
  <dcterms:modified xsi:type="dcterms:W3CDTF">2018-09-04T08:38:00Z</dcterms:modified>
</cp:coreProperties>
</file>