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spacing w:before="0" w:after="0" w:line="460" w:lineRule="exact"/>
        <w:rPr>
          <w:rFonts w:ascii="微软雅黑" w:hAnsi="微软雅黑" w:eastAsia="微软雅黑" w:cs="微软雅黑"/>
          <w:sz w:val="32"/>
          <w:szCs w:val="32"/>
        </w:rPr>
      </w:pPr>
    </w:p>
    <w:p>
      <w:pPr>
        <w:pStyle w:val="2"/>
        <w:spacing w:before="0" w:after="0" w:line="520" w:lineRule="exact"/>
        <w:jc w:val="center"/>
        <w:rPr>
          <w:rFonts w:ascii="微软雅黑" w:hAnsi="微软雅黑" w:eastAsia="微软雅黑" w:cs="微软雅黑"/>
          <w:sz w:val="36"/>
          <w:szCs w:val="36"/>
        </w:rPr>
      </w:pPr>
      <w:r>
        <w:rPr>
          <w:rFonts w:hint="eastAsia" w:ascii="微软雅黑" w:hAnsi="微软雅黑" w:eastAsia="微软雅黑" w:cs="微软雅黑"/>
          <w:sz w:val="36"/>
          <w:szCs w:val="36"/>
        </w:rPr>
        <w:t>烽火</w:t>
      </w:r>
      <w:r>
        <w:rPr>
          <w:rFonts w:ascii="微软雅黑" w:hAnsi="微软雅黑" w:eastAsia="微软雅黑" w:cs="微软雅黑"/>
          <w:sz w:val="36"/>
          <w:szCs w:val="36"/>
        </w:rPr>
        <w:t>科技集团</w:t>
      </w:r>
      <w:r>
        <w:rPr>
          <w:rFonts w:hint="eastAsia" w:ascii="微软雅黑" w:hAnsi="微软雅黑" w:eastAsia="微软雅黑" w:cs="微软雅黑"/>
          <w:sz w:val="36"/>
          <w:szCs w:val="36"/>
        </w:rPr>
        <w:t>•武汉</w:t>
      </w:r>
      <w:r>
        <w:rPr>
          <w:rFonts w:ascii="微软雅黑" w:hAnsi="微软雅黑" w:eastAsia="微软雅黑" w:cs="微软雅黑"/>
          <w:sz w:val="36"/>
          <w:szCs w:val="36"/>
        </w:rPr>
        <w:t>光迅科技股份有限公司</w:t>
      </w:r>
    </w:p>
    <w:p>
      <w:pPr>
        <w:pStyle w:val="2"/>
        <w:spacing w:before="0" w:after="0" w:line="520" w:lineRule="exact"/>
        <w:jc w:val="center"/>
        <w:rPr>
          <w:rFonts w:ascii="微软雅黑" w:hAnsi="微软雅黑" w:eastAsia="微软雅黑" w:cs="微软雅黑"/>
          <w:sz w:val="36"/>
          <w:szCs w:val="36"/>
        </w:rPr>
      </w:pPr>
      <w:r>
        <w:rPr>
          <w:rFonts w:ascii="微软雅黑" w:hAnsi="微软雅黑" w:eastAsia="微软雅黑" w:cs="微软雅黑"/>
          <w:sz w:val="36"/>
          <w:szCs w:val="36"/>
        </w:rPr>
        <w:t>2018</w:t>
      </w:r>
      <w:r>
        <w:rPr>
          <w:rFonts w:hint="eastAsia" w:ascii="微软雅黑" w:hAnsi="微软雅黑" w:eastAsia="微软雅黑" w:cs="微软雅黑"/>
          <w:sz w:val="36"/>
          <w:szCs w:val="36"/>
        </w:rPr>
        <w:t>年</w:t>
      </w:r>
      <w:r>
        <w:rPr>
          <w:rFonts w:ascii="微软雅黑" w:hAnsi="微软雅黑" w:eastAsia="微软雅黑" w:cs="微软雅黑"/>
          <w:sz w:val="36"/>
          <w:szCs w:val="36"/>
        </w:rPr>
        <w:t>校园招聘</w:t>
      </w:r>
      <w:r>
        <w:rPr>
          <w:rFonts w:hint="eastAsia" w:ascii="微软雅黑" w:hAnsi="微软雅黑" w:eastAsia="微软雅黑" w:cs="微软雅黑"/>
          <w:sz w:val="36"/>
          <w:szCs w:val="36"/>
        </w:rPr>
        <w:t>-</w:t>
      </w:r>
      <w:r>
        <w:rPr>
          <w:rFonts w:hint="eastAsia" w:ascii="微软雅黑" w:hAnsi="微软雅黑" w:eastAsia="微软雅黑" w:cs="微软雅黑"/>
          <w:sz w:val="36"/>
          <w:szCs w:val="36"/>
          <w:lang w:eastAsia="zh-CN"/>
        </w:rPr>
        <w:t>东南</w:t>
      </w:r>
      <w:r>
        <w:rPr>
          <w:rFonts w:hint="eastAsia" w:ascii="微软雅黑" w:hAnsi="微软雅黑" w:eastAsia="微软雅黑" w:cs="微软雅黑"/>
          <w:sz w:val="36"/>
          <w:szCs w:val="36"/>
        </w:rPr>
        <w:t>大学</w:t>
      </w:r>
      <w:r>
        <w:rPr>
          <w:rFonts w:ascii="微软雅黑" w:hAnsi="微软雅黑" w:eastAsia="微软雅黑" w:cs="微软雅黑"/>
          <w:sz w:val="36"/>
          <w:szCs w:val="36"/>
        </w:rPr>
        <w:t>宣讲会</w:t>
      </w:r>
    </w:p>
    <w:p/>
    <w:p>
      <w:pPr>
        <w:pStyle w:val="2"/>
        <w:spacing w:before="0" w:after="0" w:line="460" w:lineRule="exact"/>
        <w:jc w:val="center"/>
        <w:rPr>
          <w:rFonts w:ascii="微软雅黑" w:hAnsi="微软雅黑" w:eastAsia="微软雅黑" w:cs="微软雅黑"/>
          <w:color w:val="002060"/>
          <w:sz w:val="32"/>
          <w:szCs w:val="36"/>
        </w:rPr>
      </w:pPr>
      <w:r>
        <w:rPr>
          <w:rFonts w:ascii="微软雅黑" w:hAnsi="微软雅黑" w:eastAsia="微软雅黑" w:cs="微软雅黑"/>
          <w:color w:val="002060"/>
          <w:sz w:val="32"/>
          <w:szCs w:val="36"/>
        </w:rPr>
        <w:t xml:space="preserve">   </w:t>
      </w:r>
      <w:r>
        <w:rPr>
          <w:rFonts w:hint="eastAsia" w:ascii="微软雅黑" w:hAnsi="微软雅黑" w:eastAsia="微软雅黑" w:cs="微软雅黑"/>
          <w:color w:val="002060"/>
          <w:sz w:val="32"/>
          <w:szCs w:val="36"/>
        </w:rPr>
        <w:t>时间</w:t>
      </w:r>
      <w:r>
        <w:rPr>
          <w:rFonts w:ascii="微软雅黑" w:hAnsi="微软雅黑" w:eastAsia="微软雅黑" w:cs="微软雅黑"/>
          <w:color w:val="002060"/>
          <w:sz w:val="32"/>
          <w:szCs w:val="36"/>
        </w:rPr>
        <w:t>：</w:t>
      </w:r>
      <w:r>
        <w:rPr>
          <w:rFonts w:hint="eastAsia" w:ascii="微软雅黑" w:hAnsi="微软雅黑" w:eastAsia="微软雅黑" w:cs="微软雅黑"/>
          <w:color w:val="002060"/>
          <w:sz w:val="32"/>
          <w:szCs w:val="36"/>
          <w:lang w:val="en-US" w:eastAsia="zh-CN"/>
        </w:rPr>
        <w:t>10</w:t>
      </w:r>
      <w:r>
        <w:rPr>
          <w:rFonts w:hint="eastAsia" w:ascii="微软雅黑" w:hAnsi="微软雅黑" w:eastAsia="微软雅黑" w:cs="微软雅黑"/>
          <w:color w:val="002060"/>
          <w:sz w:val="32"/>
          <w:szCs w:val="36"/>
        </w:rPr>
        <w:t>月</w:t>
      </w:r>
      <w:r>
        <w:rPr>
          <w:rFonts w:hint="eastAsia" w:ascii="微软雅黑" w:hAnsi="微软雅黑" w:eastAsia="微软雅黑" w:cs="微软雅黑"/>
          <w:color w:val="002060"/>
          <w:sz w:val="32"/>
          <w:szCs w:val="36"/>
          <w:lang w:val="en-US" w:eastAsia="zh-CN"/>
        </w:rPr>
        <w:t>26</w:t>
      </w:r>
      <w:r>
        <w:rPr>
          <w:rFonts w:hint="eastAsia" w:ascii="微软雅黑" w:hAnsi="微软雅黑" w:eastAsia="微软雅黑" w:cs="微软雅黑"/>
          <w:color w:val="002060"/>
          <w:sz w:val="32"/>
          <w:szCs w:val="36"/>
        </w:rPr>
        <w:t xml:space="preserve">日 </w:t>
      </w:r>
      <w:r>
        <w:rPr>
          <w:rFonts w:hint="eastAsia" w:ascii="微软雅黑" w:hAnsi="微软雅黑" w:eastAsia="微软雅黑" w:cs="微软雅黑"/>
          <w:color w:val="002060"/>
          <w:sz w:val="32"/>
          <w:szCs w:val="36"/>
          <w:lang w:eastAsia="zh-CN"/>
        </w:rPr>
        <w:t>上</w:t>
      </w:r>
      <w:r>
        <w:rPr>
          <w:rFonts w:ascii="微软雅黑" w:hAnsi="微软雅黑" w:eastAsia="微软雅黑" w:cs="微软雅黑"/>
          <w:color w:val="002060"/>
          <w:sz w:val="32"/>
          <w:szCs w:val="36"/>
        </w:rPr>
        <w:t>午</w:t>
      </w:r>
      <w:r>
        <w:rPr>
          <w:rFonts w:hint="eastAsia" w:ascii="微软雅黑" w:hAnsi="微软雅黑" w:eastAsia="微软雅黑" w:cs="微软雅黑"/>
          <w:color w:val="002060"/>
          <w:sz w:val="32"/>
          <w:szCs w:val="36"/>
          <w:lang w:val="en-US" w:eastAsia="zh-CN"/>
        </w:rPr>
        <w:t>10</w:t>
      </w:r>
      <w:r>
        <w:rPr>
          <w:rFonts w:hint="eastAsia" w:ascii="微软雅黑" w:hAnsi="微软雅黑" w:eastAsia="微软雅黑" w:cs="微软雅黑"/>
          <w:color w:val="002060"/>
          <w:sz w:val="32"/>
          <w:szCs w:val="36"/>
        </w:rPr>
        <w:t>:00</w:t>
      </w:r>
    </w:p>
    <w:p>
      <w:pPr>
        <w:spacing w:line="460" w:lineRule="exact"/>
        <w:jc w:val="center"/>
        <w:rPr>
          <w:rFonts w:hint="eastAsia" w:ascii="微软雅黑" w:hAnsi="微软雅黑" w:eastAsia="微软雅黑" w:cs="微软雅黑"/>
          <w:b/>
          <w:color w:val="002060"/>
          <w:kern w:val="44"/>
          <w:sz w:val="32"/>
          <w:szCs w:val="36"/>
        </w:rPr>
      </w:pPr>
      <w:r>
        <w:rPr>
          <w:rFonts w:hint="eastAsia" w:ascii="微软雅黑" w:hAnsi="微软雅黑" w:eastAsia="微软雅黑" w:cs="微软雅黑"/>
          <w:b/>
          <w:color w:val="002060"/>
          <w:kern w:val="44"/>
          <w:sz w:val="32"/>
          <w:szCs w:val="36"/>
        </w:rPr>
        <w:t xml:space="preserve"> 地点</w:t>
      </w:r>
      <w:r>
        <w:rPr>
          <w:rFonts w:ascii="微软雅黑" w:hAnsi="微软雅黑" w:eastAsia="微软雅黑" w:cs="微软雅黑"/>
          <w:b/>
          <w:color w:val="002060"/>
          <w:kern w:val="44"/>
          <w:sz w:val="32"/>
          <w:szCs w:val="36"/>
        </w:rPr>
        <w:t>：</w:t>
      </w:r>
      <w:r>
        <w:rPr>
          <w:rFonts w:hint="eastAsia" w:ascii="微软雅黑" w:hAnsi="微软雅黑" w:eastAsia="微软雅黑" w:cs="微软雅黑"/>
          <w:b/>
          <w:color w:val="002060"/>
          <w:kern w:val="44"/>
          <w:sz w:val="32"/>
          <w:szCs w:val="36"/>
          <w:lang w:eastAsia="zh-CN"/>
        </w:rPr>
        <w:t>四牌楼校区中山院</w:t>
      </w:r>
      <w:r>
        <w:rPr>
          <w:rFonts w:hint="eastAsia" w:ascii="微软雅黑" w:hAnsi="微软雅黑" w:eastAsia="微软雅黑" w:cs="微软雅黑"/>
          <w:b/>
          <w:color w:val="002060"/>
          <w:kern w:val="44"/>
          <w:sz w:val="32"/>
          <w:szCs w:val="36"/>
          <w:lang w:val="en-US" w:eastAsia="zh-CN"/>
        </w:rPr>
        <w:t>302</w:t>
      </w:r>
      <w:bookmarkStart w:id="3" w:name="_GoBack"/>
      <w:bookmarkEnd w:id="3"/>
    </w:p>
    <w:p>
      <w:pPr>
        <w:pStyle w:val="2"/>
        <w:spacing w:before="0" w:after="0" w:line="460" w:lineRule="exact"/>
        <w:jc w:val="center"/>
        <w:rPr>
          <w:rFonts w:ascii="微软雅黑" w:hAnsi="微软雅黑" w:eastAsia="微软雅黑" w:cs="微软雅黑"/>
          <w:sz w:val="36"/>
          <w:szCs w:val="36"/>
        </w:rPr>
      </w:pPr>
    </w:p>
    <w:p>
      <w:pPr>
        <w:pStyle w:val="2"/>
        <w:spacing w:before="0" w:after="0" w:line="460" w:lineRule="exact"/>
        <w:jc w:val="center"/>
        <w:rPr>
          <w:rFonts w:ascii="微软雅黑" w:hAnsi="微软雅黑" w:eastAsia="微软雅黑" w:cs="微软雅黑"/>
          <w:sz w:val="36"/>
          <w:szCs w:val="36"/>
        </w:rPr>
      </w:pPr>
      <w:r>
        <w:rPr>
          <w:rFonts w:ascii="微软雅黑" w:hAnsi="微软雅黑" w:eastAsia="微软雅黑" w:cs="微软雅黑"/>
          <w:b/>
          <w:kern w:val="44"/>
          <w:sz w:val="36"/>
          <w:szCs w:val="36"/>
          <w:lang w:val="en-US" w:eastAsia="zh-CN" w:bidi="ar-SA"/>
        </w:rPr>
        <w:pict>
          <v:line id="直接连接符 8" o:spid="_x0000_s1028" style="position:absolute;left:0;margin-left:0.25pt;margin-top:5.1pt;height:0.05pt;width:476.25pt;rotation:0f;z-index:251666432;" o:ole="f" fillcolor="#FFFFFF" filled="f" o:preferrelative="t" stroked="t" coordsize="21600,21600">
            <v:fill on="f" color2="#FFFFFF" focus="0%"/>
            <v:stroke weight="1.5pt" color="#0F243E" color2="#FFFFFF" miterlimit="2"/>
            <v:imagedata gain="65536f" blacklevel="0f" gamma="0"/>
            <o:lock v:ext="edit" position="f" selection="f" grouping="f" rotation="f" cropping="f" text="f" aspectratio="f"/>
          </v:line>
        </w:pict>
      </w:r>
    </w:p>
    <w:p/>
    <w:p>
      <w:pPr>
        <w:pStyle w:val="2"/>
        <w:spacing w:before="0" w:after="0" w:line="460" w:lineRule="exact"/>
        <w:jc w:val="center"/>
        <w:rPr>
          <w:rFonts w:ascii="微软雅黑" w:hAnsi="微软雅黑" w:eastAsia="微软雅黑" w:cs="微软雅黑"/>
          <w:sz w:val="36"/>
          <w:szCs w:val="36"/>
        </w:rPr>
      </w:pPr>
      <w:r>
        <w:rPr>
          <w:rFonts w:hint="eastAsia" w:ascii="微软雅黑" w:hAnsi="微软雅黑" w:eastAsia="微软雅黑" w:cs="微软雅黑"/>
          <w:sz w:val="36"/>
          <w:szCs w:val="36"/>
        </w:rPr>
        <w:t>光迅</w:t>
      </w:r>
      <w:r>
        <w:rPr>
          <w:rFonts w:ascii="微软雅黑" w:hAnsi="微软雅黑" w:eastAsia="微软雅黑" w:cs="微软雅黑"/>
          <w:sz w:val="36"/>
          <w:szCs w:val="36"/>
        </w:rPr>
        <w:t>科技</w:t>
      </w:r>
      <w:r>
        <w:rPr>
          <w:rFonts w:hint="eastAsia" w:ascii="微软雅黑" w:hAnsi="微软雅黑" w:eastAsia="微软雅黑" w:cs="微软雅黑"/>
          <w:sz w:val="36"/>
          <w:szCs w:val="36"/>
        </w:rPr>
        <w:t>2018年校园招聘简章</w:t>
      </w:r>
    </w:p>
    <w:p>
      <w:pPr>
        <w:spacing w:line="460" w:lineRule="exact"/>
      </w:pPr>
    </w:p>
    <w:p>
      <w:pPr>
        <w:spacing w:line="460" w:lineRule="exact"/>
        <w:rPr>
          <w:rFonts w:ascii="微软雅黑" w:hAnsi="微软雅黑" w:eastAsia="微软雅黑" w:cs="微软雅黑"/>
          <w:b/>
          <w:bCs/>
          <w:color w:val="0C0C0C"/>
          <w:sz w:val="28"/>
          <w:szCs w:val="24"/>
        </w:rPr>
      </w:pPr>
      <w:bookmarkStart w:id="0" w:name="OLE_LINK3"/>
      <w:r>
        <w:rPr>
          <w:rFonts w:hint="eastAsia" w:ascii="微软雅黑" w:hAnsi="微软雅黑" w:eastAsia="微软雅黑" w:cs="微软雅黑"/>
          <w:b/>
          <w:bCs/>
          <w:color w:val="0C0C0C"/>
          <w:sz w:val="28"/>
          <w:szCs w:val="24"/>
        </w:rPr>
        <w:t>一、公司简介</w:t>
      </w:r>
    </w:p>
    <w:p>
      <w:pPr>
        <w:spacing w:line="460" w:lineRule="exact"/>
        <w:ind w:firstLine="480" w:firstLineChars="200"/>
        <w:rPr>
          <w:rFonts w:ascii="微软雅黑" w:hAnsi="微软雅黑" w:eastAsia="微软雅黑" w:cs="微软雅黑"/>
          <w:color w:val="0C0C0C"/>
          <w:sz w:val="24"/>
          <w:szCs w:val="18"/>
        </w:rPr>
      </w:pPr>
      <w:r>
        <w:rPr>
          <w:rFonts w:hint="eastAsia" w:ascii="微软雅黑" w:hAnsi="微软雅黑" w:eastAsia="微软雅黑" w:cs="微软雅黑"/>
          <w:color w:val="0C0C0C"/>
          <w:sz w:val="24"/>
          <w:szCs w:val="18"/>
        </w:rPr>
        <w:t>烽火科技集团（武汉邮电科学研究院）于1974年正式成立，是中国光通信的发源地，是中国主要的信息通信领域产品和综合解决方案提供商，直属国务院国有资产监督管理委员会管理。是目前全球唯一集光电器件、光纤光缆、光通信系统和网络于一体的通信高技术企业，旗下拥有多家上市公司和控股公司。</w:t>
      </w:r>
      <w:bookmarkEnd w:id="0"/>
    </w:p>
    <w:p>
      <w:pPr>
        <w:spacing w:line="460" w:lineRule="exact"/>
        <w:ind w:firstLine="480" w:firstLineChars="200"/>
        <w:rPr>
          <w:rFonts w:ascii="微软雅黑" w:hAnsi="微软雅黑" w:eastAsia="微软雅黑" w:cs="微软雅黑"/>
          <w:sz w:val="24"/>
          <w:szCs w:val="18"/>
        </w:rPr>
      </w:pPr>
      <w:r>
        <w:rPr>
          <w:rFonts w:hint="eastAsia" w:ascii="微软雅黑" w:hAnsi="微软雅黑" w:eastAsia="微软雅黑" w:cs="微软雅黑"/>
          <w:color w:val="0C0C0C"/>
          <w:sz w:val="24"/>
          <w:szCs w:val="18"/>
        </w:rPr>
        <w:t>武汉光迅科技股份有限公司（简称“光迅科技”）隶属于武汉邮电科学研究院·烽火科技集团，成立于20</w:t>
      </w:r>
      <w:r>
        <w:rPr>
          <w:rFonts w:hint="eastAsia" w:ascii="微软雅黑" w:hAnsi="微软雅黑" w:eastAsia="微软雅黑" w:cs="微软雅黑"/>
          <w:sz w:val="24"/>
          <w:szCs w:val="18"/>
        </w:rPr>
        <w:t>01年，是全球领先的光电子器件厂商，中国唯一一家有能力对光电器件进行系统性、战略性研究开发的高新技术企业，也是国内第一家具备光电器件芯片关键技术和大规模量产能力的企业。</w:t>
      </w:r>
    </w:p>
    <w:p>
      <w:pPr>
        <w:spacing w:line="460" w:lineRule="exact"/>
        <w:ind w:firstLine="480" w:firstLineChars="200"/>
        <w:rPr>
          <w:rFonts w:ascii="微软雅黑" w:hAnsi="微软雅黑" w:eastAsia="微软雅黑" w:cs="微软雅黑"/>
          <w:color w:val="FF0000"/>
          <w:sz w:val="24"/>
          <w:szCs w:val="18"/>
        </w:rPr>
      </w:pPr>
      <w:r>
        <w:rPr>
          <w:rFonts w:hint="eastAsia" w:ascii="微软雅黑" w:hAnsi="微软雅黑" w:eastAsia="微软雅黑" w:cs="微软雅黑"/>
          <w:sz w:val="24"/>
          <w:szCs w:val="18"/>
        </w:rPr>
        <w:t>目前，光迅科技共拥有八家子公司。员工总数逾4000人，2016年销售收入突破40亿元人民币，市值突破100亿元，市场份额已进入全球前五。</w:t>
      </w:r>
    </w:p>
    <w:p>
      <w:pPr>
        <w:spacing w:line="460" w:lineRule="exact"/>
        <w:ind w:firstLine="480" w:firstLineChars="200"/>
        <w:rPr>
          <w:rFonts w:ascii="微软雅黑" w:hAnsi="微软雅黑" w:eastAsia="微软雅黑" w:cs="微软雅黑"/>
          <w:sz w:val="24"/>
          <w:szCs w:val="18"/>
        </w:rPr>
      </w:pPr>
      <w:r>
        <w:rPr>
          <w:rFonts w:hint="eastAsia" w:ascii="微软雅黑" w:hAnsi="微软雅黑" w:eastAsia="微软雅黑" w:cs="微软雅黑"/>
          <w:sz w:val="24"/>
          <w:szCs w:val="18"/>
        </w:rPr>
        <w:t>公司拥有半导体材料生长、半导体工艺与平面光波导技术、光学设计与高密封装技术、热分析与机械设计技术、高频仿真与设计技术、软件控制与子系统开发技术六大核心技术工艺平台，拥有业界最广泛的端到端产品线和整体解决方案，具备从芯片到器件、模块、子系统全系列产品的垂直整合能力,为全球二十多个国家（地区）的四十余家主流通信厂商提供创新的技术应用和可靠的解决方案，帮助人们便捷沟通，缩短与信息世界的距离。</w:t>
      </w:r>
    </w:p>
    <w:p>
      <w:pPr>
        <w:spacing w:line="460" w:lineRule="exact"/>
        <w:ind w:firstLine="480" w:firstLineChars="200"/>
        <w:rPr>
          <w:rFonts w:ascii="微软雅黑" w:hAnsi="微软雅黑" w:eastAsia="微软雅黑" w:cs="微软雅黑"/>
          <w:sz w:val="24"/>
          <w:szCs w:val="18"/>
        </w:rPr>
      </w:pPr>
      <w:r>
        <w:rPr>
          <w:rFonts w:hint="eastAsia" w:ascii="微软雅黑" w:hAnsi="微软雅黑" w:eastAsia="微软雅黑" w:cs="微软雅黑"/>
          <w:sz w:val="24"/>
          <w:szCs w:val="18"/>
        </w:rPr>
        <w:t>光迅科技产业规模雄踞国内第一。未来，公司将在“国际一流，百年基业”的光迅梦引领下，致力成为世界级光电子企业，为客户提供更具价值的产品和服务，开拓信息社会更美好的明天，让光引领梦想，共创光网世界无限未来！</w:t>
      </w:r>
    </w:p>
    <w:p>
      <w:pPr>
        <w:spacing w:line="460" w:lineRule="exact"/>
        <w:ind w:firstLine="360" w:firstLineChars="200"/>
        <w:rPr>
          <w:rFonts w:ascii="微软雅黑" w:hAnsi="微软雅黑" w:eastAsia="微软雅黑" w:cs="微软雅黑"/>
          <w:sz w:val="18"/>
          <w:szCs w:val="18"/>
        </w:rPr>
      </w:pPr>
    </w:p>
    <w:p>
      <w:pPr>
        <w:spacing w:line="460" w:lineRule="exact"/>
        <w:rPr>
          <w:rFonts w:ascii="微软雅黑" w:hAnsi="微软雅黑" w:eastAsia="微软雅黑" w:cs="微软雅黑"/>
          <w:b/>
          <w:bCs/>
          <w:sz w:val="28"/>
          <w:szCs w:val="24"/>
        </w:rPr>
      </w:pPr>
      <w:r>
        <w:rPr>
          <w:rFonts w:hint="eastAsia" w:ascii="微软雅黑" w:hAnsi="微软雅黑" w:eastAsia="微软雅黑" w:cs="微软雅黑"/>
          <w:b/>
          <w:bCs/>
          <w:sz w:val="28"/>
          <w:szCs w:val="24"/>
        </w:rPr>
        <w:t>二、薪酬福利</w:t>
      </w:r>
    </w:p>
    <w:p>
      <w:pPr>
        <w:spacing w:line="460" w:lineRule="exact"/>
        <w:ind w:firstLine="480" w:firstLineChars="200"/>
        <w:rPr>
          <w:rFonts w:ascii="微软雅黑" w:hAnsi="微软雅黑" w:eastAsia="微软雅黑" w:cs="微软雅黑"/>
          <w:color w:val="000000"/>
          <w:sz w:val="24"/>
          <w:szCs w:val="18"/>
        </w:rPr>
      </w:pPr>
      <w:r>
        <w:rPr>
          <w:rFonts w:hint="eastAsia" w:ascii="微软雅黑" w:hAnsi="微软雅黑" w:eastAsia="微软雅黑" w:cs="微软雅黑"/>
          <w:color w:val="000000"/>
          <w:sz w:val="24"/>
          <w:szCs w:val="18"/>
        </w:rPr>
        <w:t>薪酬：提供业内极具竞争性和吸引力的薪资标准</w:t>
      </w:r>
    </w:p>
    <w:p>
      <w:pPr>
        <w:spacing w:line="460" w:lineRule="exact"/>
        <w:ind w:firstLine="480" w:firstLineChars="200"/>
        <w:rPr>
          <w:rFonts w:ascii="微软雅黑" w:hAnsi="微软雅黑" w:eastAsia="微软雅黑" w:cs="微软雅黑"/>
          <w:color w:val="000000"/>
          <w:sz w:val="24"/>
          <w:szCs w:val="18"/>
        </w:rPr>
      </w:pPr>
      <w:r>
        <w:rPr>
          <w:rFonts w:hint="eastAsia" w:ascii="微软雅黑" w:hAnsi="微软雅黑" w:eastAsia="微软雅黑" w:cs="微软雅黑"/>
          <w:color w:val="000000"/>
          <w:sz w:val="24"/>
          <w:szCs w:val="18"/>
        </w:rPr>
        <w:t>奖金：基于业绩贡献的价值评价和分配体系，给予有超额产出、独特贡献的人员超额奖励和特别激励</w:t>
      </w:r>
    </w:p>
    <w:p>
      <w:pPr>
        <w:spacing w:line="460" w:lineRule="exact"/>
        <w:ind w:firstLine="480" w:firstLineChars="200"/>
        <w:rPr>
          <w:rFonts w:ascii="微软雅黑" w:hAnsi="微软雅黑" w:eastAsia="微软雅黑" w:cs="微软雅黑"/>
          <w:color w:val="000000"/>
          <w:sz w:val="24"/>
          <w:szCs w:val="18"/>
        </w:rPr>
      </w:pPr>
      <w:r>
        <w:rPr>
          <w:rFonts w:hint="eastAsia" w:ascii="微软雅黑" w:hAnsi="微软雅黑" w:eastAsia="微软雅黑" w:cs="微软雅黑"/>
          <w:color w:val="000000"/>
          <w:sz w:val="24"/>
          <w:szCs w:val="18"/>
        </w:rPr>
        <w:t>股权激励：根据公司的经营发展状况不定期实施股权激励计划</w:t>
      </w:r>
    </w:p>
    <w:p>
      <w:pPr>
        <w:spacing w:line="460" w:lineRule="exact"/>
        <w:ind w:firstLine="480" w:firstLineChars="200"/>
        <w:rPr>
          <w:rFonts w:ascii="微软雅黑" w:hAnsi="微软雅黑" w:eastAsia="微软雅黑" w:cs="微软雅黑"/>
          <w:color w:val="000000"/>
          <w:sz w:val="24"/>
          <w:szCs w:val="18"/>
        </w:rPr>
      </w:pPr>
      <w:r>
        <w:rPr>
          <w:rFonts w:hint="eastAsia" w:ascii="微软雅黑" w:hAnsi="微软雅黑" w:eastAsia="微软雅黑" w:cs="微软雅黑"/>
          <w:color w:val="000000"/>
          <w:sz w:val="24"/>
          <w:szCs w:val="18"/>
        </w:rPr>
        <w:t>专项奖励：年度评优</w:t>
      </w:r>
      <w:r>
        <w:rPr>
          <w:rFonts w:ascii="微软雅黑" w:hAnsi="微软雅黑" w:eastAsia="微软雅黑" w:cs="微软雅黑"/>
          <w:color w:val="000000"/>
          <w:sz w:val="24"/>
          <w:szCs w:val="18"/>
        </w:rPr>
        <w:t>评先</w:t>
      </w:r>
      <w:r>
        <w:rPr>
          <w:rFonts w:hint="eastAsia" w:ascii="微软雅黑" w:hAnsi="微软雅黑" w:eastAsia="微软雅黑" w:cs="微软雅黑"/>
          <w:color w:val="000000"/>
          <w:sz w:val="24"/>
          <w:szCs w:val="18"/>
        </w:rPr>
        <w:t>，设置专利奖、论文奖、合理化建议奖等专门奖项</w:t>
      </w:r>
    </w:p>
    <w:p>
      <w:pPr>
        <w:spacing w:line="460" w:lineRule="exact"/>
        <w:ind w:firstLine="480" w:firstLineChars="200"/>
        <w:rPr>
          <w:rFonts w:ascii="微软雅黑" w:hAnsi="微软雅黑" w:eastAsia="微软雅黑" w:cs="微软雅黑"/>
          <w:sz w:val="24"/>
          <w:szCs w:val="18"/>
        </w:rPr>
      </w:pPr>
      <w:r>
        <w:rPr>
          <w:rFonts w:hint="eastAsia" w:ascii="微软雅黑" w:hAnsi="微软雅黑" w:eastAsia="微软雅黑" w:cs="微软雅黑"/>
          <w:color w:val="000000"/>
          <w:sz w:val="24"/>
          <w:szCs w:val="18"/>
        </w:rPr>
        <w:t>七险两金：包含法定的五险一金，</w:t>
      </w:r>
      <w:r>
        <w:rPr>
          <w:rFonts w:hint="eastAsia" w:ascii="微软雅黑" w:hAnsi="微软雅黑" w:eastAsia="微软雅黑" w:cs="微软雅黑"/>
          <w:sz w:val="24"/>
          <w:szCs w:val="18"/>
        </w:rPr>
        <w:t>补充商业医疗保险、团体意外险、企业年金</w:t>
      </w:r>
    </w:p>
    <w:p>
      <w:pPr>
        <w:spacing w:line="460" w:lineRule="exact"/>
        <w:ind w:firstLine="480" w:firstLineChars="200"/>
        <w:rPr>
          <w:rFonts w:ascii="微软雅黑" w:hAnsi="微软雅黑" w:eastAsia="微软雅黑" w:cs="微软雅黑"/>
          <w:sz w:val="24"/>
          <w:szCs w:val="18"/>
        </w:rPr>
      </w:pPr>
      <w:r>
        <w:rPr>
          <w:rFonts w:hint="eastAsia" w:ascii="微软雅黑" w:hAnsi="微软雅黑" w:eastAsia="微软雅黑" w:cs="微软雅黑"/>
          <w:sz w:val="24"/>
          <w:szCs w:val="18"/>
        </w:rPr>
        <w:t>带薪假期：员工享受国家法定的带薪年休假、公休假、婚假、产假、护理假等</w:t>
      </w:r>
    </w:p>
    <w:p>
      <w:pPr>
        <w:spacing w:line="460" w:lineRule="exact"/>
        <w:ind w:firstLine="480" w:firstLineChars="200"/>
        <w:rPr>
          <w:rFonts w:ascii="微软雅黑" w:hAnsi="微软雅黑" w:eastAsia="微软雅黑" w:cs="微软雅黑"/>
          <w:color w:val="000000"/>
          <w:sz w:val="24"/>
          <w:szCs w:val="18"/>
        </w:rPr>
      </w:pPr>
      <w:r>
        <w:rPr>
          <w:rFonts w:hint="eastAsia" w:ascii="微软雅黑" w:hAnsi="微软雅黑" w:eastAsia="微软雅黑" w:cs="微软雅黑"/>
          <w:color w:val="000000"/>
          <w:sz w:val="24"/>
          <w:szCs w:val="18"/>
        </w:rPr>
        <w:t>其他福利：员工宿舍、报到安置费、免费工作餐、员工班车、交通补贴、通讯补贴、年度健康体检、生日礼物、节假日物资等</w:t>
      </w:r>
    </w:p>
    <w:p>
      <w:pPr>
        <w:spacing w:line="460" w:lineRule="exact"/>
        <w:ind w:firstLine="480" w:firstLineChars="200"/>
        <w:rPr>
          <w:rFonts w:ascii="微软雅黑" w:hAnsi="微软雅黑" w:eastAsia="微软雅黑" w:cs="微软雅黑"/>
          <w:sz w:val="24"/>
          <w:szCs w:val="18"/>
        </w:rPr>
      </w:pPr>
      <w:r>
        <w:rPr>
          <w:rFonts w:hint="eastAsia" w:ascii="微软雅黑" w:hAnsi="微软雅黑" w:eastAsia="微软雅黑" w:cs="微软雅黑"/>
          <w:sz w:val="24"/>
          <w:szCs w:val="18"/>
        </w:rPr>
        <w:t>配套设施：园区内设有食堂、医务室、专业健身场馆等</w:t>
      </w:r>
    </w:p>
    <w:p>
      <w:pPr>
        <w:spacing w:line="460" w:lineRule="exact"/>
        <w:ind w:firstLine="480" w:firstLineChars="200"/>
        <w:rPr>
          <w:rFonts w:ascii="微软雅黑" w:hAnsi="微软雅黑" w:eastAsia="微软雅黑" w:cs="微软雅黑"/>
          <w:sz w:val="24"/>
          <w:szCs w:val="18"/>
        </w:rPr>
      </w:pPr>
      <w:r>
        <w:rPr>
          <w:rFonts w:hint="eastAsia" w:ascii="微软雅黑" w:hAnsi="微软雅黑" w:eastAsia="微软雅黑" w:cs="微软雅黑"/>
          <w:sz w:val="24"/>
          <w:szCs w:val="18"/>
        </w:rPr>
        <w:t>员工俱乐部：羽协、篮协、足协、摄协等多个协会，并设立专门经费开展文化活动</w:t>
      </w:r>
    </w:p>
    <w:p>
      <w:pPr>
        <w:spacing w:line="460" w:lineRule="exact"/>
        <w:ind w:firstLine="480" w:firstLineChars="200"/>
        <w:rPr>
          <w:rFonts w:ascii="微软雅黑" w:hAnsi="微软雅黑" w:eastAsia="微软雅黑" w:cs="微软雅黑"/>
          <w:sz w:val="24"/>
          <w:szCs w:val="18"/>
        </w:rPr>
      </w:pPr>
    </w:p>
    <w:p>
      <w:pPr>
        <w:pStyle w:val="2"/>
        <w:spacing w:before="0" w:after="0" w:line="460" w:lineRule="exact"/>
        <w:rPr>
          <w:rFonts w:ascii="微软雅黑" w:hAnsi="微软雅黑" w:eastAsia="微软雅黑" w:cs="微软雅黑"/>
          <w:sz w:val="28"/>
          <w:szCs w:val="24"/>
        </w:rPr>
      </w:pPr>
      <w:r>
        <w:rPr>
          <w:rFonts w:hint="eastAsia" w:ascii="微软雅黑" w:hAnsi="微软雅黑" w:eastAsia="微软雅黑" w:cs="微软雅黑"/>
          <w:sz w:val="28"/>
          <w:szCs w:val="24"/>
        </w:rPr>
        <w:t>三、招聘岗位及要求</w:t>
      </w:r>
    </w:p>
    <w:p>
      <w:pPr>
        <w:spacing w:line="460" w:lineRule="exact"/>
        <w:rPr>
          <w:rFonts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岗位方向：</w:t>
      </w:r>
    </w:p>
    <w:p>
      <w:pPr>
        <w:spacing w:line="460" w:lineRule="exact"/>
        <w:ind w:firstLine="480" w:firstLineChars="200"/>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技术类：光学与工艺工程师、芯片研发工程师、硬件开发工程师、结构设计工程师、软件开发工程师、测试工程师、质量工程师</w:t>
      </w:r>
    </w:p>
    <w:p>
      <w:pPr>
        <w:spacing w:line="460" w:lineRule="exact"/>
        <w:ind w:firstLine="480" w:firstLineChars="200"/>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营销类：国内销售工程师、国际销售工程</w:t>
      </w:r>
      <w:r>
        <w:rPr>
          <w:rFonts w:hint="eastAsia" w:ascii="微软雅黑" w:hAnsi="微软雅黑" w:eastAsia="微软雅黑" w:cs="微软雅黑"/>
          <w:sz w:val="24"/>
          <w:szCs w:val="24"/>
        </w:rPr>
        <w:t>师、售前</w:t>
      </w:r>
      <w:r>
        <w:rPr>
          <w:rFonts w:ascii="微软雅黑" w:hAnsi="微软雅黑" w:eastAsia="微软雅黑" w:cs="微软雅黑"/>
          <w:sz w:val="24"/>
          <w:szCs w:val="24"/>
        </w:rPr>
        <w:t>技术支持工程师</w:t>
      </w:r>
    </w:p>
    <w:p>
      <w:pPr>
        <w:spacing w:line="460" w:lineRule="exact"/>
        <w:rPr>
          <w:rFonts w:ascii="微软雅黑" w:hAnsi="微软雅黑" w:eastAsia="微软雅黑" w:cs="微软雅黑"/>
          <w:b/>
          <w:sz w:val="24"/>
          <w:szCs w:val="24"/>
        </w:rPr>
      </w:pPr>
      <w:r>
        <w:rPr>
          <w:rFonts w:hint="eastAsia" w:ascii="微软雅黑" w:hAnsi="微软雅黑" w:eastAsia="微软雅黑" w:cs="微软雅黑"/>
          <w:b/>
          <w:sz w:val="24"/>
          <w:szCs w:val="24"/>
        </w:rPr>
        <w:t xml:space="preserve">学历要求： </w:t>
      </w:r>
    </w:p>
    <w:p>
      <w:pPr>
        <w:spacing w:line="460" w:lineRule="exact"/>
        <w:ind w:firstLine="480" w:firstLineChars="200"/>
        <w:rPr>
          <w:rFonts w:ascii="微软雅黑" w:hAnsi="微软雅黑" w:eastAsia="微软雅黑" w:cs="微软雅黑"/>
          <w:b/>
          <w:sz w:val="24"/>
          <w:szCs w:val="24"/>
        </w:rPr>
      </w:pPr>
      <w:r>
        <w:rPr>
          <w:rFonts w:hint="eastAsia" w:ascii="微软雅黑" w:hAnsi="微软雅黑" w:eastAsia="微软雅黑" w:cs="微软雅黑"/>
          <w:color w:val="000000"/>
          <w:sz w:val="24"/>
          <w:szCs w:val="24"/>
        </w:rPr>
        <w:t>2018年应届博士、硕士、本科</w:t>
      </w:r>
    </w:p>
    <w:p>
      <w:pPr>
        <w:spacing w:line="460" w:lineRule="exact"/>
        <w:rPr>
          <w:rFonts w:ascii="微软雅黑" w:hAnsi="微软雅黑" w:eastAsia="微软雅黑" w:cs="微软雅黑"/>
          <w:b/>
          <w:sz w:val="24"/>
          <w:szCs w:val="24"/>
        </w:rPr>
      </w:pPr>
      <w:r>
        <w:rPr>
          <w:rFonts w:hint="eastAsia" w:ascii="微软雅黑" w:hAnsi="微软雅黑" w:eastAsia="微软雅黑" w:cs="微软雅黑"/>
          <w:b/>
          <w:sz w:val="24"/>
          <w:szCs w:val="24"/>
        </w:rPr>
        <w:t xml:space="preserve">专业要求： </w:t>
      </w:r>
    </w:p>
    <w:p>
      <w:pPr>
        <w:spacing w:line="460" w:lineRule="exact"/>
        <w:ind w:firstLine="420"/>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光学类：光学、光电子</w:t>
      </w:r>
      <w:bookmarkStart w:id="1" w:name="OLE_LINK5"/>
      <w:r>
        <w:rPr>
          <w:rFonts w:hint="eastAsia" w:ascii="微软雅黑" w:hAnsi="微软雅黑" w:eastAsia="微软雅黑" w:cs="微软雅黑"/>
          <w:color w:val="000000"/>
          <w:sz w:val="24"/>
          <w:szCs w:val="24"/>
        </w:rPr>
        <w:t>、</w:t>
      </w:r>
      <w:bookmarkEnd w:id="1"/>
      <w:r>
        <w:rPr>
          <w:rFonts w:hint="eastAsia" w:ascii="微软雅黑" w:hAnsi="微软雅黑" w:eastAsia="微软雅黑" w:cs="微软雅黑"/>
          <w:color w:val="000000"/>
          <w:sz w:val="24"/>
          <w:szCs w:val="24"/>
        </w:rPr>
        <w:t>集成光学、硅光子技术</w:t>
      </w:r>
    </w:p>
    <w:p>
      <w:pPr>
        <w:spacing w:line="460" w:lineRule="exact"/>
        <w:ind w:firstLine="420"/>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电子信息类：电子信息工程、集成电路、物理电子、射频、电磁场</w:t>
      </w:r>
    </w:p>
    <w:p>
      <w:pPr>
        <w:spacing w:line="460" w:lineRule="exact"/>
        <w:ind w:firstLine="420"/>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软件工程类：软件工程、计算机、物联网工程</w:t>
      </w:r>
    </w:p>
    <w:p>
      <w:pPr>
        <w:spacing w:line="460" w:lineRule="exact"/>
        <w:ind w:firstLine="420"/>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机械工程类：自动化、机械工程、仪表仪器、测量</w:t>
      </w:r>
    </w:p>
    <w:p>
      <w:pPr>
        <w:spacing w:line="460" w:lineRule="exact"/>
        <w:ind w:firstLine="420"/>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通信类：通信工程</w:t>
      </w:r>
    </w:p>
    <w:p>
      <w:pPr>
        <w:spacing w:line="460" w:lineRule="exact"/>
        <w:ind w:firstLine="420"/>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物理类：物理学、半导体、材料技术</w:t>
      </w:r>
    </w:p>
    <w:p>
      <w:pPr>
        <w:spacing w:line="460" w:lineRule="exact"/>
        <w:ind w:firstLine="420"/>
        <w:rPr>
          <w:rFonts w:ascii="微软雅黑" w:hAnsi="微软雅黑" w:eastAsia="微软雅黑" w:cs="微软雅黑"/>
          <w:color w:val="000000"/>
          <w:sz w:val="18"/>
          <w:szCs w:val="18"/>
        </w:rPr>
      </w:pPr>
    </w:p>
    <w:p>
      <w:pPr>
        <w:pStyle w:val="2"/>
        <w:spacing w:before="0" w:after="0" w:line="460" w:lineRule="exact"/>
        <w:rPr>
          <w:rFonts w:ascii="微软雅黑" w:hAnsi="微软雅黑" w:eastAsia="微软雅黑" w:cs="微软雅黑"/>
          <w:sz w:val="28"/>
          <w:szCs w:val="24"/>
        </w:rPr>
      </w:pPr>
      <w:r>
        <w:rPr>
          <w:rFonts w:hint="eastAsia" w:ascii="微软雅黑" w:hAnsi="微软雅黑" w:eastAsia="微软雅黑" w:cs="微软雅黑"/>
          <w:sz w:val="28"/>
          <w:szCs w:val="24"/>
        </w:rPr>
        <w:t>四、招聘流程</w:t>
      </w:r>
    </w:p>
    <w:p>
      <w:pPr>
        <w:pStyle w:val="11"/>
        <w:spacing w:line="460" w:lineRule="exact"/>
        <w:ind w:firstLineChars="0"/>
        <w:jc w:val="left"/>
        <w:rPr>
          <w:rFonts w:ascii="微软雅黑" w:hAnsi="微软雅黑" w:eastAsia="微软雅黑" w:cs="微软雅黑"/>
          <w:sz w:val="24"/>
          <w:szCs w:val="20"/>
        </w:rPr>
      </w:pPr>
      <w:r>
        <w:rPr>
          <w:rFonts w:ascii="微软雅黑" w:hAnsi="微软雅黑" w:eastAsia="微软雅黑" w:cs="微软雅黑"/>
          <w:color w:val="000000"/>
          <w:kern w:val="2"/>
          <w:sz w:val="24"/>
          <w:szCs w:val="20"/>
          <w:lang w:val="en-US" w:eastAsia="zh-CN" w:bidi="ar-SA"/>
        </w:rPr>
        <w:pict>
          <v:shape id="AutoShape 13" o:spid="_x0000_s1029" type="#_x0000_t32" style="position:absolute;left:0;margin-left:324.4pt;margin-top:13.6pt;height:0.1pt;width:21.75pt;rotation:0f;z-index:251664384;" o:ole="f" fillcolor="#FFFFFF" filled="t" o:preferrelative="t" stroked="t" coordorigin="0,0" coordsize="21600,21600">
            <v:stroke weight="1.25pt" color="#739CC3" color2="#FFFFFF" miterlimit="2" endarrow="block"/>
            <v:imagedata gain="65536f" blacklevel="0f" gamma="0"/>
            <o:lock v:ext="edit" position="f" selection="f" grouping="f" rotation="f" cropping="f" text="f" aspectratio="f"/>
          </v:shape>
        </w:pict>
      </w:r>
      <w:r>
        <w:rPr>
          <w:rFonts w:ascii="微软雅黑" w:hAnsi="微软雅黑" w:eastAsia="微软雅黑" w:cs="微软雅黑"/>
          <w:color w:val="000000"/>
          <w:kern w:val="2"/>
          <w:sz w:val="24"/>
          <w:szCs w:val="20"/>
          <w:lang w:val="en-US" w:eastAsia="zh-CN" w:bidi="ar-SA"/>
        </w:rPr>
        <w:pict>
          <v:shape id="AutoShape 7" o:spid="_x0000_s1030" type="#_x0000_t32" style="position:absolute;left:0;margin-left:52pt;margin-top:14.15pt;height:0.1pt;width:21.75pt;rotation:0f;z-index:251659264;" o:ole="f" fillcolor="#FFFFFF" filled="t" o:preferrelative="t" stroked="t" coordorigin="0,0" coordsize="21600,21600">
            <v:stroke weight="1.25pt" color="#739CC3" color2="#FFFFFF" miterlimit="2" endarrow="block"/>
            <v:imagedata gain="65536f" blacklevel="0f" gamma="0"/>
            <o:lock v:ext="edit" position="f" selection="f" grouping="f" rotation="f" cropping="f" text="f" aspectratio="f"/>
          </v:shape>
        </w:pict>
      </w:r>
      <w:r>
        <w:rPr>
          <w:rFonts w:ascii="微软雅黑" w:hAnsi="微软雅黑" w:eastAsia="微软雅黑" w:cs="微软雅黑"/>
          <w:color w:val="000000"/>
          <w:kern w:val="2"/>
          <w:sz w:val="24"/>
          <w:szCs w:val="20"/>
          <w:lang w:val="en-US" w:eastAsia="zh-CN" w:bidi="ar-SA"/>
        </w:rPr>
        <w:pict>
          <v:shape id="AutoShape 10" o:spid="_x0000_s1031" type="#_x0000_t32" style="position:absolute;left:0;margin-left:109.25pt;margin-top:14.05pt;height:0.1pt;width:21.75pt;rotation:0f;z-index:251661312;" o:ole="f" fillcolor="#FFFFFF" filled="t" o:preferrelative="t" stroked="t" coordorigin="0,0" coordsize="21600,21600">
            <v:stroke weight="1.25pt" color="#739CC3" color2="#FFFFFF" miterlimit="2" endarrow="block"/>
            <v:imagedata gain="65536f" blacklevel="0f" gamma="0"/>
            <o:lock v:ext="edit" position="f" selection="f" grouping="f" rotation="f" cropping="f" text="f" aspectratio="f"/>
          </v:shape>
        </w:pict>
      </w:r>
      <w:r>
        <w:rPr>
          <w:rFonts w:ascii="微软雅黑" w:hAnsi="微软雅黑" w:eastAsia="微软雅黑" w:cs="微软雅黑"/>
          <w:color w:val="000000"/>
          <w:kern w:val="2"/>
          <w:sz w:val="24"/>
          <w:szCs w:val="20"/>
          <w:lang w:val="en-US" w:eastAsia="zh-CN" w:bidi="ar-SA"/>
        </w:rPr>
        <w:pict>
          <v:shape id="AutoShape 9" o:spid="_x0000_s1032" type="#_x0000_t32" style="position:absolute;left:0;margin-left:162.65pt;margin-top:14.25pt;height:0.1pt;width:21.75pt;rotation:0f;z-index:251660288;" o:ole="f" fillcolor="#FFFFFF" filled="t" o:preferrelative="t" stroked="t" coordorigin="0,0" coordsize="21600,21600">
            <v:stroke weight="1.25pt" color="#739CC3" color2="#FFFFFF" miterlimit="2" endarrow="block"/>
            <v:imagedata gain="65536f" blacklevel="0f" gamma="0"/>
            <o:lock v:ext="edit" position="f" selection="f" grouping="f" rotation="f" cropping="f" text="f" aspectratio="f"/>
          </v:shape>
        </w:pict>
      </w:r>
      <w:r>
        <w:rPr>
          <w:rFonts w:ascii="微软雅黑" w:hAnsi="微软雅黑" w:eastAsia="微软雅黑" w:cs="微软雅黑"/>
          <w:color w:val="000000"/>
          <w:kern w:val="2"/>
          <w:sz w:val="24"/>
          <w:szCs w:val="20"/>
          <w:lang w:val="en-US" w:eastAsia="zh-CN" w:bidi="ar-SA"/>
        </w:rPr>
        <w:pict>
          <v:shape id="AutoShape 11" o:spid="_x0000_s1033" type="#_x0000_t32" style="position:absolute;left:0;margin-left:217.05pt;margin-top:14.15pt;height:0.1pt;width:21.75pt;rotation:0f;z-index:251662336;" o:ole="f" fillcolor="#FFFFFF" filled="t" o:preferrelative="t" stroked="t" coordorigin="0,0" coordsize="21600,21600">
            <v:stroke weight="1.25pt" color="#739CC3" color2="#FFFFFF" miterlimit="2" endarrow="block"/>
            <v:imagedata gain="65536f" blacklevel="0f" gamma="0"/>
            <o:lock v:ext="edit" position="f" selection="f" grouping="f" rotation="f" cropping="f" text="f" aspectratio="f"/>
          </v:shape>
        </w:pict>
      </w:r>
      <w:r>
        <w:rPr>
          <w:rFonts w:ascii="微软雅黑" w:hAnsi="微软雅黑" w:eastAsia="微软雅黑" w:cs="微软雅黑"/>
          <w:color w:val="000000"/>
          <w:kern w:val="2"/>
          <w:sz w:val="24"/>
          <w:szCs w:val="20"/>
          <w:lang w:val="en-US" w:eastAsia="zh-CN" w:bidi="ar-SA"/>
        </w:rPr>
        <w:pict>
          <v:shape id="AutoShape 12" o:spid="_x0000_s1034" type="#_x0000_t32" style="position:absolute;left:0;margin-left:271.15pt;margin-top:14.25pt;height:0.1pt;width:21.75pt;rotation:0f;z-index:251663360;" o:ole="f" fillcolor="#FFFFFF" filled="t" o:preferrelative="t" stroked="t" coordorigin="0,0" coordsize="21600,21600">
            <v:stroke weight="1.25pt" color="#739CC3" color2="#FFFFFF" miterlimit="2" endarrow="block"/>
            <v:imagedata gain="65536f" blacklevel="0f" gamma="0"/>
            <o:lock v:ext="edit" position="f" selection="f" grouping="f" rotation="f" cropping="f" text="f" aspectratio="f"/>
          </v:shape>
        </w:pict>
      </w:r>
      <w:r>
        <w:rPr>
          <w:rFonts w:hint="eastAsia" w:ascii="微软雅黑" w:hAnsi="微软雅黑" w:eastAsia="微软雅黑" w:cs="微软雅黑"/>
          <w:color w:val="000000"/>
          <w:sz w:val="24"/>
          <w:szCs w:val="20"/>
        </w:rPr>
        <w:t xml:space="preserve">网申    </w:t>
      </w:r>
      <w:r>
        <w:rPr>
          <w:rFonts w:ascii="微软雅黑" w:hAnsi="微软雅黑" w:eastAsia="微软雅黑" w:cs="微软雅黑"/>
          <w:color w:val="000000"/>
          <w:sz w:val="24"/>
          <w:szCs w:val="20"/>
        </w:rPr>
        <w:t xml:space="preserve">  </w:t>
      </w:r>
      <w:r>
        <w:rPr>
          <w:rFonts w:hint="eastAsia" w:ascii="微软雅黑" w:hAnsi="微软雅黑" w:eastAsia="微软雅黑" w:cs="微软雅黑"/>
          <w:color w:val="000000"/>
          <w:sz w:val="24"/>
          <w:szCs w:val="20"/>
        </w:rPr>
        <w:t xml:space="preserve">宣讲 </w:t>
      </w:r>
      <w:r>
        <w:rPr>
          <w:rFonts w:ascii="微软雅黑" w:hAnsi="微软雅黑" w:eastAsia="微软雅黑" w:cs="微软雅黑"/>
          <w:color w:val="000000"/>
          <w:sz w:val="24"/>
          <w:szCs w:val="20"/>
        </w:rPr>
        <w:t xml:space="preserve">    </w:t>
      </w:r>
      <w:r>
        <w:rPr>
          <w:rFonts w:hint="eastAsia" w:ascii="微软雅黑" w:hAnsi="微软雅黑" w:eastAsia="微软雅黑" w:cs="微软雅黑"/>
          <w:color w:val="000000"/>
          <w:sz w:val="24"/>
          <w:szCs w:val="20"/>
        </w:rPr>
        <w:t xml:space="preserve">笔试 </w:t>
      </w:r>
      <w:r>
        <w:rPr>
          <w:rFonts w:ascii="微软雅黑" w:hAnsi="微软雅黑" w:eastAsia="微软雅黑" w:cs="微软雅黑"/>
          <w:color w:val="000000"/>
          <w:sz w:val="24"/>
          <w:szCs w:val="20"/>
        </w:rPr>
        <w:t xml:space="preserve">    </w:t>
      </w:r>
      <w:r>
        <w:rPr>
          <w:rFonts w:hint="eastAsia" w:ascii="微软雅黑" w:hAnsi="微软雅黑" w:eastAsia="微软雅黑" w:cs="微软雅黑"/>
          <w:color w:val="000000"/>
          <w:sz w:val="24"/>
          <w:szCs w:val="20"/>
        </w:rPr>
        <w:t xml:space="preserve">初面 </w:t>
      </w:r>
      <w:r>
        <w:rPr>
          <w:rFonts w:ascii="微软雅黑" w:hAnsi="微软雅黑" w:eastAsia="微软雅黑" w:cs="微软雅黑"/>
          <w:color w:val="000000"/>
          <w:sz w:val="24"/>
          <w:szCs w:val="20"/>
        </w:rPr>
        <w:t xml:space="preserve">    </w:t>
      </w:r>
      <w:r>
        <w:rPr>
          <w:rFonts w:hint="eastAsia" w:ascii="微软雅黑" w:hAnsi="微软雅黑" w:eastAsia="微软雅黑" w:cs="微软雅黑"/>
          <w:color w:val="000000"/>
          <w:sz w:val="24"/>
          <w:szCs w:val="20"/>
        </w:rPr>
        <w:t>测评</w:t>
      </w:r>
      <w:r>
        <w:rPr>
          <w:rFonts w:ascii="微软雅黑" w:hAnsi="微软雅黑" w:eastAsia="微软雅黑" w:cs="微软雅黑"/>
          <w:color w:val="000000"/>
          <w:sz w:val="24"/>
          <w:szCs w:val="20"/>
        </w:rPr>
        <w:t xml:space="preserve">     </w:t>
      </w:r>
      <w:r>
        <w:rPr>
          <w:rFonts w:hint="eastAsia" w:ascii="微软雅黑" w:hAnsi="微软雅黑" w:eastAsia="微软雅黑" w:cs="微软雅黑"/>
          <w:color w:val="000000"/>
          <w:sz w:val="24"/>
          <w:szCs w:val="20"/>
        </w:rPr>
        <w:t xml:space="preserve">复面 </w:t>
      </w:r>
      <w:r>
        <w:rPr>
          <w:rFonts w:ascii="微软雅黑" w:hAnsi="微软雅黑" w:eastAsia="微软雅黑" w:cs="微软雅黑"/>
          <w:color w:val="000000"/>
          <w:sz w:val="24"/>
          <w:szCs w:val="20"/>
        </w:rPr>
        <w:t xml:space="preserve">    </w:t>
      </w:r>
      <w:r>
        <w:rPr>
          <w:rFonts w:hint="eastAsia" w:ascii="微软雅黑" w:hAnsi="微软雅黑" w:eastAsia="微软雅黑" w:cs="微软雅黑"/>
          <w:color w:val="000000"/>
          <w:sz w:val="24"/>
          <w:szCs w:val="20"/>
        </w:rPr>
        <w:t>录用（签三方协议）</w:t>
      </w:r>
    </w:p>
    <w:p>
      <w:pPr>
        <w:spacing w:line="460" w:lineRule="exact"/>
      </w:pPr>
    </w:p>
    <w:p>
      <w:pPr>
        <w:pStyle w:val="2"/>
        <w:spacing w:before="0" w:after="0" w:line="460" w:lineRule="exact"/>
        <w:rPr>
          <w:rFonts w:ascii="微软雅黑" w:hAnsi="微软雅黑" w:eastAsia="微软雅黑" w:cs="微软雅黑"/>
          <w:sz w:val="28"/>
          <w:szCs w:val="24"/>
        </w:rPr>
      </w:pPr>
      <w:r>
        <w:rPr>
          <w:rFonts w:hint="eastAsia" w:ascii="微软雅黑" w:hAnsi="微软雅黑" w:eastAsia="微软雅黑" w:cs="微软雅黑"/>
          <w:sz w:val="28"/>
          <w:szCs w:val="24"/>
        </w:rPr>
        <w:t>五、招聘方式</w:t>
      </w:r>
    </w:p>
    <w:p>
      <w:pPr>
        <w:pStyle w:val="11"/>
        <w:spacing w:line="460" w:lineRule="exact"/>
        <w:ind w:firstLine="0" w:firstLineChars="0"/>
        <w:rPr>
          <w:rFonts w:ascii="微软雅黑" w:hAnsi="微软雅黑" w:eastAsia="微软雅黑" w:cs="微软雅黑"/>
          <w:b/>
          <w:sz w:val="24"/>
          <w:szCs w:val="20"/>
        </w:rPr>
      </w:pPr>
      <w:r>
        <w:rPr>
          <w:rFonts w:hint="eastAsia" w:ascii="微软雅黑" w:hAnsi="微软雅黑" w:eastAsia="微软雅黑" w:cs="微软雅黑"/>
          <w:b/>
          <w:sz w:val="24"/>
          <w:szCs w:val="20"/>
        </w:rPr>
        <w:t>1、简历投递网址：</w:t>
      </w:r>
      <w:r>
        <w:fldChar w:fldCharType="begin"/>
      </w:r>
      <w:r>
        <w:instrText xml:space="preserve">HYPERLINK "http://campus.accelink.com/" </w:instrText>
      </w:r>
      <w:r>
        <w:fldChar w:fldCharType="separate"/>
      </w:r>
      <w:r>
        <w:rPr>
          <w:rStyle w:val="8"/>
          <w:rFonts w:hint="eastAsia" w:ascii="微软雅黑" w:hAnsi="微软雅黑" w:eastAsia="微软雅黑" w:cs="微软雅黑"/>
          <w:sz w:val="28"/>
          <w:szCs w:val="18"/>
        </w:rPr>
        <w:t>http://</w:t>
      </w:r>
      <w:r>
        <w:rPr>
          <w:rStyle w:val="8"/>
          <w:rFonts w:ascii="微软雅黑" w:hAnsi="微软雅黑" w:eastAsia="微软雅黑" w:cs="微软雅黑"/>
          <w:sz w:val="28"/>
          <w:szCs w:val="18"/>
        </w:rPr>
        <w:t>campus.accelink.com</w:t>
      </w:r>
      <w:r>
        <w:fldChar w:fldCharType="end"/>
      </w:r>
    </w:p>
    <w:p>
      <w:pPr>
        <w:pStyle w:val="11"/>
        <w:spacing w:line="460" w:lineRule="exact"/>
        <w:ind w:firstLine="0" w:firstLineChars="0"/>
        <w:rPr>
          <w:rFonts w:ascii="微软雅黑" w:hAnsi="微软雅黑" w:eastAsia="微软雅黑" w:cs="微软雅黑"/>
          <w:sz w:val="24"/>
          <w:szCs w:val="20"/>
        </w:rPr>
      </w:pPr>
      <w:r>
        <w:rPr>
          <w:rFonts w:hint="eastAsia" w:ascii="微软雅黑" w:hAnsi="微软雅黑" w:eastAsia="微软雅黑" w:cs="微软雅黑"/>
          <w:b/>
          <w:sz w:val="24"/>
          <w:szCs w:val="20"/>
        </w:rPr>
        <w:t>2、微信招聘平台</w:t>
      </w:r>
      <w:bookmarkStart w:id="2" w:name="OLE_LINK2"/>
      <w:r>
        <w:rPr>
          <w:rFonts w:hint="eastAsia" w:ascii="微软雅黑" w:hAnsi="微软雅黑" w:eastAsia="微软雅黑" w:cs="微软雅黑"/>
          <w:b/>
          <w:sz w:val="24"/>
          <w:szCs w:val="20"/>
        </w:rPr>
        <w:t>：</w:t>
      </w:r>
      <w:bookmarkEnd w:id="2"/>
      <w:r>
        <w:rPr>
          <w:rFonts w:hint="eastAsia" w:ascii="微软雅黑" w:hAnsi="微软雅黑" w:eastAsia="微软雅黑" w:cs="微软雅黑"/>
          <w:sz w:val="24"/>
          <w:szCs w:val="20"/>
        </w:rPr>
        <w:t>光迅科技招聘平台</w:t>
      </w:r>
    </w:p>
    <w:p>
      <w:pPr>
        <w:pStyle w:val="11"/>
        <w:spacing w:line="460" w:lineRule="exact"/>
        <w:ind w:firstLine="0" w:firstLineChars="0"/>
        <w:rPr>
          <w:rFonts w:ascii="微软雅黑" w:hAnsi="微软雅黑" w:eastAsia="微软雅黑" w:cs="微软雅黑"/>
          <w:color w:val="000000"/>
          <w:kern w:val="0"/>
          <w:sz w:val="24"/>
          <w:szCs w:val="20"/>
        </w:rPr>
      </w:pPr>
      <w:r>
        <w:rPr>
          <w:rFonts w:ascii="微软雅黑" w:hAnsi="微软雅黑" w:eastAsia="微软雅黑" w:cs="微软雅黑"/>
          <w:b/>
          <w:color w:val="000000"/>
          <w:kern w:val="0"/>
          <w:sz w:val="24"/>
          <w:szCs w:val="20"/>
          <w:lang w:val="en-US" w:eastAsia="zh-CN" w:bidi="ar-SA"/>
        </w:rPr>
        <w:pict>
          <v:rect id="文本框 2" o:spid="_x0000_s1035" style="position:absolute;left:0;margin-left:82.8pt;margin-top:32.95pt;height:232.5pt;width:252.75pt;mso-wrap-distance-bottom:3.6pt;mso-wrap-distance-left:9pt;mso-wrap-distance-right:9pt;mso-wrap-distance-top:3.6pt;rotation:0f;z-index:251658240;" o:ole="f" fillcolor="#FFFFFF" filled="t" o:preferrelative="t" stroked="f" coordsize="21600,21600">
            <v:imagedata gain="65536f" blacklevel="0f" gamma="0"/>
            <o:lock v:ext="edit" position="f" selection="f" grouping="f" rotation="f" cropping="f" text="f" aspectratio="f"/>
            <v:textbox>
              <w:txbxContent>
                <w:p/>
              </w:txbxContent>
            </v:textbox>
            <w10:wrap type="square"/>
          </v:rect>
        </w:pict>
      </w:r>
      <w:r>
        <w:rPr>
          <w:rFonts w:hint="eastAsia" w:ascii="微软雅黑" w:hAnsi="微软雅黑" w:eastAsia="微软雅黑" w:cs="微软雅黑"/>
          <w:color w:val="000000"/>
          <w:kern w:val="0"/>
          <w:sz w:val="24"/>
          <w:szCs w:val="20"/>
          <w:lang w:val="en-US" w:eastAsia="zh-CN" w:bidi="ar-SA"/>
        </w:rPr>
        <w:pict>
          <v:shape id="图片 11" o:spid="_x0000_s1036" type="#_x0000_t75" style="position:absolute;left:0;margin-left:156pt;margin-top:182.25pt;height:225pt;width:225pt;mso-position-horizontal-relative:page;mso-position-vertical-relative:page;mso-wrap-distance-bottom:0pt;mso-wrap-distance-left:9pt;mso-wrap-distance-right:9pt;mso-wrap-distance-top:0pt;rotation:0f;z-index:251665408;" o:ole="f" fillcolor="#FFFFFF" filled="f" o:preferrelative="t" stroked="f" coordorigin="0,0" coordsize="21600,21600">
            <v:fill on="f" color2="#FFFFFF" focus="0%"/>
            <v:imagedata gain="65536f" blacklevel="0f" gamma="0" o:title="" r:id="rId7"/>
            <o:lock v:ext="edit" position="f" selection="f" grouping="f" rotation="f" cropping="f" text="f" aspectratio="t"/>
            <w10:wrap type="square"/>
          </v:shape>
        </w:pict>
      </w:r>
      <w:r>
        <w:rPr>
          <w:rFonts w:hint="eastAsia" w:ascii="微软雅黑" w:hAnsi="微软雅黑" w:eastAsia="微软雅黑" w:cs="微软雅黑"/>
          <w:b/>
          <w:color w:val="000000"/>
          <w:kern w:val="0"/>
          <w:sz w:val="24"/>
          <w:szCs w:val="20"/>
        </w:rPr>
        <w:t>3、</w:t>
      </w:r>
      <w:r>
        <w:rPr>
          <w:rFonts w:hint="eastAsia" w:ascii="微软雅黑" w:hAnsi="微软雅黑" w:eastAsia="微软雅黑" w:cs="微软雅黑"/>
          <w:color w:val="000000"/>
          <w:kern w:val="0"/>
          <w:sz w:val="24"/>
          <w:szCs w:val="20"/>
        </w:rPr>
        <w:t>了解更多关于光迅科技2018年的校招情况，请扫下方二维码</w:t>
      </w:r>
      <w:r>
        <w:rPr>
          <w:rFonts w:hint="eastAsia" w:ascii="微软雅黑" w:hAnsi="微软雅黑" w:eastAsia="微软雅黑" w:cs="微软雅黑"/>
          <w:b/>
          <w:bCs/>
          <w:color w:val="000000"/>
          <w:kern w:val="0"/>
          <w:sz w:val="24"/>
          <w:szCs w:val="20"/>
        </w:rPr>
        <w:t>关注光迅科技招聘平台</w:t>
      </w:r>
      <w:r>
        <w:rPr>
          <w:rFonts w:hint="eastAsia" w:ascii="微软雅黑" w:hAnsi="微软雅黑" w:eastAsia="微软雅黑" w:cs="微软雅黑"/>
          <w:color w:val="000000"/>
          <w:kern w:val="0"/>
          <w:sz w:val="24"/>
          <w:szCs w:val="20"/>
        </w:rPr>
        <w:t>。</w:t>
      </w:r>
    </w:p>
    <w:sectPr>
      <w:headerReference r:id="rId4" w:type="default"/>
      <w:footerReference r:id="rId5" w:type="default"/>
      <w:pgSz w:w="11906" w:h="16838"/>
      <w:pgMar w:top="851" w:right="1274" w:bottom="851" w:left="1134" w:header="851" w:footer="425"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center"/>
      <w:rPr>
        <w:b/>
        <w:sz w:val="21"/>
        <w:szCs w:val="21"/>
      </w:rPr>
    </w:pPr>
    <w:r>
      <w:rPr>
        <w:rFonts w:hint="eastAsia"/>
      </w:rPr>
      <w:t xml:space="preserve"> </w:t>
    </w:r>
    <w:r>
      <w:rPr>
        <w:b/>
        <w:sz w:val="21"/>
        <w:szCs w:val="21"/>
      </w:rPr>
      <w:fldChar w:fldCharType="begin"/>
    </w:r>
    <w:r>
      <w:rPr>
        <w:b/>
        <w:sz w:val="21"/>
        <w:szCs w:val="21"/>
      </w:rPr>
      <w:instrText xml:space="preserve"> PAGE   \* MERGEFORMAT </w:instrText>
    </w:r>
    <w:r>
      <w:rPr>
        <w:b/>
        <w:sz w:val="21"/>
        <w:szCs w:val="21"/>
      </w:rPr>
      <w:fldChar w:fldCharType="separate"/>
    </w:r>
    <w:r>
      <w:rPr>
        <w:b/>
        <w:sz w:val="21"/>
        <w:szCs w:val="21"/>
        <w:lang w:val="zh-CN"/>
      </w:rPr>
      <w:t>1</w:t>
    </w:r>
    <w:r>
      <w:rPr>
        <w:b/>
        <w:sz w:val="21"/>
        <w:szCs w:val="21"/>
      </w:rPr>
      <w:fldChar w:fldCharType="end"/>
    </w:r>
    <w:r>
      <w:rPr>
        <w:rFonts w:hint="eastAsia"/>
        <w:b/>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jc w:val="left"/>
    </w:pPr>
    <w:r>
      <w:rPr>
        <w:rFonts w:ascii="Calibri" w:hAnsi="Calibri" w:eastAsia="宋体" w:cs="黑体"/>
        <w:kern w:val="2"/>
        <w:sz w:val="18"/>
        <w:szCs w:val="18"/>
        <w:lang w:val="en-US" w:eastAsia="zh-CN" w:bidi="ar-SA"/>
      </w:rPr>
      <w:pict>
        <v:rect id="Text Box 2" o:spid="_x0000_s1025" style="position:absolute;left:0;margin-left:271.3pt;margin-top:-5.9pt;height:33.4pt;width:211.35pt;rotation:0f;z-index:251658240;" o:ole="f" fillcolor="#FFFFFF" filled="t" o:preferrelative="t" stroked="t" coordsize="21600,21600">
          <v:fill opacity="0%" focus="0%"/>
          <v:stroke weight="1.25pt" color="#FFFFFF" color2="#FFFFFF" miterlimit="2"/>
          <v:imagedata gain="65536f" blacklevel="0f" gamma="0"/>
          <o:lock v:ext="edit" position="f" selection="f" grouping="f" rotation="f" cropping="f" text="f" aspectratio="f"/>
          <v:textbox>
            <w:txbxContent>
              <w:p>
                <w:pPr>
                  <w:jc w:val="right"/>
                  <w:rPr>
                    <w:rFonts w:ascii="Times New Roman" w:hAnsi="Times New Roman" w:eastAsia="黑体" w:cs="Times New Roman"/>
                    <w:szCs w:val="21"/>
                    <w:shd w:val="clear" w:color="auto" w:fill="FFFFFF"/>
                  </w:rPr>
                </w:pPr>
                <w:r>
                  <w:rPr>
                    <w:rFonts w:ascii="Times New Roman" w:hAnsi="Times New Roman" w:eastAsia="黑体" w:cs="Times New Roman"/>
                    <w:szCs w:val="21"/>
                    <w:shd w:val="clear" w:color="auto" w:fill="FFFFFF"/>
                  </w:rPr>
                  <w:t>武汉光迅科技股份有限公司</w:t>
                </w:r>
              </w:p>
              <w:p>
                <w:pPr>
                  <w:jc w:val="right"/>
                  <w:rPr>
                    <w:rFonts w:ascii="Times New Roman" w:hAnsi="Times New Roman" w:eastAsia="黑体" w:cs="Times New Roman"/>
                    <w:szCs w:val="21"/>
                    <w:shd w:val="clear" w:color="auto" w:fill="FFFFFF"/>
                  </w:rPr>
                </w:pPr>
                <w:r>
                  <w:rPr>
                    <w:rFonts w:ascii="Times New Roman" w:hAnsi="Times New Roman" w:eastAsia="黑体" w:cs="Times New Roman"/>
                    <w:b/>
                    <w:bCs/>
                    <w:szCs w:val="21"/>
                    <w:shd w:val="clear" w:color="auto" w:fill="FFFFFF"/>
                  </w:rPr>
                  <w:t>ACCELINK TECHNOLOGIES CO., LTD.</w:t>
                </w:r>
              </w:p>
              <w:p/>
            </w:txbxContent>
          </v:textbox>
        </v:rect>
      </w:pict>
    </w:r>
    <w:r>
      <w:rPr>
        <w:rFonts w:ascii="Calibri" w:hAnsi="Calibri" w:eastAsia="宋体" w:cs="黑体"/>
        <w:kern w:val="2"/>
        <w:sz w:val="18"/>
        <w:szCs w:val="18"/>
        <w:lang w:val="en-US" w:eastAsia="zh-CN" w:bidi="ar-SA"/>
      </w:rPr>
      <w:pict>
        <v:shape id="图片 31" o:spid="_x0000_s1026" type="#_x0000_t75" style="height:27.75pt;width:125.25pt;rotation:0f;" o:ole="f" fillcolor="#FFFFFF" filled="f" o:preferrelative="t" stroked="f" coordorigin="0,0" coordsize="21600,21600">
          <v:fill on="f" color2="#FFFFFF" focus="0%"/>
          <v:imagedata gain="65536f" blacklevel="0f" gamma="0" o:title="" r:id="rId1"/>
          <o:lock v:ext="edit" position="f" selection="f" grouping="f" rotation="f" cropping="f" text="f" aspectratio="t"/>
          <w10:wrap type="none"/>
          <w10:anchorlock/>
        </v:shape>
      </w:pic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43F22"/>
    <w:rsid w:val="00026123"/>
    <w:rsid w:val="000A0C11"/>
    <w:rsid w:val="000C11D1"/>
    <w:rsid w:val="000F58F4"/>
    <w:rsid w:val="00144820"/>
    <w:rsid w:val="0017181B"/>
    <w:rsid w:val="00195CF1"/>
    <w:rsid w:val="002401C3"/>
    <w:rsid w:val="00241C7D"/>
    <w:rsid w:val="00245DAE"/>
    <w:rsid w:val="00274679"/>
    <w:rsid w:val="00294A3F"/>
    <w:rsid w:val="00295B9D"/>
    <w:rsid w:val="00376382"/>
    <w:rsid w:val="003C2A46"/>
    <w:rsid w:val="003D2141"/>
    <w:rsid w:val="00413284"/>
    <w:rsid w:val="0047303E"/>
    <w:rsid w:val="004907CD"/>
    <w:rsid w:val="004C2799"/>
    <w:rsid w:val="004E577C"/>
    <w:rsid w:val="004E5AEA"/>
    <w:rsid w:val="004F7E97"/>
    <w:rsid w:val="005322CA"/>
    <w:rsid w:val="00572A73"/>
    <w:rsid w:val="005A6860"/>
    <w:rsid w:val="005C4E83"/>
    <w:rsid w:val="0062428C"/>
    <w:rsid w:val="00660C88"/>
    <w:rsid w:val="006655EC"/>
    <w:rsid w:val="00671A4F"/>
    <w:rsid w:val="006C1E74"/>
    <w:rsid w:val="006D2360"/>
    <w:rsid w:val="006D48B2"/>
    <w:rsid w:val="007108A2"/>
    <w:rsid w:val="007460E7"/>
    <w:rsid w:val="00756CDD"/>
    <w:rsid w:val="007B54E6"/>
    <w:rsid w:val="007D20C2"/>
    <w:rsid w:val="008214DC"/>
    <w:rsid w:val="008346E6"/>
    <w:rsid w:val="008A798B"/>
    <w:rsid w:val="008B57B7"/>
    <w:rsid w:val="008D2348"/>
    <w:rsid w:val="008F6E61"/>
    <w:rsid w:val="0092038C"/>
    <w:rsid w:val="00930D13"/>
    <w:rsid w:val="00935075"/>
    <w:rsid w:val="00945795"/>
    <w:rsid w:val="00954B6D"/>
    <w:rsid w:val="0097673D"/>
    <w:rsid w:val="009B6182"/>
    <w:rsid w:val="009C30A3"/>
    <w:rsid w:val="00A22580"/>
    <w:rsid w:val="00A3066C"/>
    <w:rsid w:val="00AA2657"/>
    <w:rsid w:val="00B133EA"/>
    <w:rsid w:val="00B13EE1"/>
    <w:rsid w:val="00B173D6"/>
    <w:rsid w:val="00B40960"/>
    <w:rsid w:val="00B43352"/>
    <w:rsid w:val="00B73443"/>
    <w:rsid w:val="00C252EE"/>
    <w:rsid w:val="00C76054"/>
    <w:rsid w:val="00CC3809"/>
    <w:rsid w:val="00CD29DF"/>
    <w:rsid w:val="00CE4ECF"/>
    <w:rsid w:val="00CF7E25"/>
    <w:rsid w:val="00D4251F"/>
    <w:rsid w:val="00D43F22"/>
    <w:rsid w:val="00D72946"/>
    <w:rsid w:val="00D87FAF"/>
    <w:rsid w:val="00DA6EC1"/>
    <w:rsid w:val="00DC4039"/>
    <w:rsid w:val="00E002DA"/>
    <w:rsid w:val="00E20305"/>
    <w:rsid w:val="00E57C85"/>
    <w:rsid w:val="00E60517"/>
    <w:rsid w:val="00EC4103"/>
    <w:rsid w:val="00EC6F5A"/>
    <w:rsid w:val="00ED27D1"/>
    <w:rsid w:val="00EE7E31"/>
    <w:rsid w:val="00EF7218"/>
    <w:rsid w:val="00F4572B"/>
    <w:rsid w:val="02FE45B8"/>
    <w:rsid w:val="03173596"/>
    <w:rsid w:val="031D32F1"/>
    <w:rsid w:val="04EF1C3D"/>
    <w:rsid w:val="04F90FE6"/>
    <w:rsid w:val="05544855"/>
    <w:rsid w:val="08486F69"/>
    <w:rsid w:val="08B803D1"/>
    <w:rsid w:val="0D051150"/>
    <w:rsid w:val="0D78414C"/>
    <w:rsid w:val="0E1667C8"/>
    <w:rsid w:val="0F180250"/>
    <w:rsid w:val="0F276E02"/>
    <w:rsid w:val="10F555E2"/>
    <w:rsid w:val="10F92EB5"/>
    <w:rsid w:val="132632F9"/>
    <w:rsid w:val="13DE0AAB"/>
    <w:rsid w:val="15D464CE"/>
    <w:rsid w:val="162F0CF2"/>
    <w:rsid w:val="16495E70"/>
    <w:rsid w:val="166B5084"/>
    <w:rsid w:val="16C73206"/>
    <w:rsid w:val="17466F84"/>
    <w:rsid w:val="190A2615"/>
    <w:rsid w:val="1B870D74"/>
    <w:rsid w:val="1B9D5886"/>
    <w:rsid w:val="1BD91126"/>
    <w:rsid w:val="1D652049"/>
    <w:rsid w:val="21A77AFC"/>
    <w:rsid w:val="21E82950"/>
    <w:rsid w:val="2294326E"/>
    <w:rsid w:val="22A92F04"/>
    <w:rsid w:val="23183739"/>
    <w:rsid w:val="23250890"/>
    <w:rsid w:val="24F46F31"/>
    <w:rsid w:val="251C1C58"/>
    <w:rsid w:val="2542762A"/>
    <w:rsid w:val="26560D51"/>
    <w:rsid w:val="27241040"/>
    <w:rsid w:val="28424B5F"/>
    <w:rsid w:val="29D52F7D"/>
    <w:rsid w:val="2A35534A"/>
    <w:rsid w:val="2DB15B07"/>
    <w:rsid w:val="2DD14840"/>
    <w:rsid w:val="2F5B6914"/>
    <w:rsid w:val="30234286"/>
    <w:rsid w:val="30806536"/>
    <w:rsid w:val="30EA404F"/>
    <w:rsid w:val="312E383F"/>
    <w:rsid w:val="31F51F83"/>
    <w:rsid w:val="324D4225"/>
    <w:rsid w:val="34FE71FF"/>
    <w:rsid w:val="36992FA1"/>
    <w:rsid w:val="37A94A07"/>
    <w:rsid w:val="39D11149"/>
    <w:rsid w:val="39DE4111"/>
    <w:rsid w:val="3A7E3124"/>
    <w:rsid w:val="3B5D472C"/>
    <w:rsid w:val="3B980E56"/>
    <w:rsid w:val="3D383D20"/>
    <w:rsid w:val="4088127A"/>
    <w:rsid w:val="42C61067"/>
    <w:rsid w:val="43013A06"/>
    <w:rsid w:val="444C1575"/>
    <w:rsid w:val="44574D79"/>
    <w:rsid w:val="44644441"/>
    <w:rsid w:val="448A2E53"/>
    <w:rsid w:val="44CC584E"/>
    <w:rsid w:val="45A87714"/>
    <w:rsid w:val="45B45895"/>
    <w:rsid w:val="472B71D3"/>
    <w:rsid w:val="481438CD"/>
    <w:rsid w:val="48B03E55"/>
    <w:rsid w:val="4919317B"/>
    <w:rsid w:val="49680FBE"/>
    <w:rsid w:val="49F64FCF"/>
    <w:rsid w:val="4A552FBA"/>
    <w:rsid w:val="4AAD0E78"/>
    <w:rsid w:val="4AE9122F"/>
    <w:rsid w:val="4BD13BCD"/>
    <w:rsid w:val="4C0C2877"/>
    <w:rsid w:val="4D601E04"/>
    <w:rsid w:val="50766910"/>
    <w:rsid w:val="54824E31"/>
    <w:rsid w:val="551724B9"/>
    <w:rsid w:val="57AC7F88"/>
    <w:rsid w:val="582158E0"/>
    <w:rsid w:val="58F05975"/>
    <w:rsid w:val="5920406F"/>
    <w:rsid w:val="59360447"/>
    <w:rsid w:val="5B0A458E"/>
    <w:rsid w:val="5B273A2D"/>
    <w:rsid w:val="5D163AE8"/>
    <w:rsid w:val="5E3B1892"/>
    <w:rsid w:val="5E673790"/>
    <w:rsid w:val="5F0B2CFC"/>
    <w:rsid w:val="5F65045E"/>
    <w:rsid w:val="5FD05346"/>
    <w:rsid w:val="5FEC34EE"/>
    <w:rsid w:val="61EA216A"/>
    <w:rsid w:val="633621E7"/>
    <w:rsid w:val="63C155C9"/>
    <w:rsid w:val="655C57DE"/>
    <w:rsid w:val="66A10C3F"/>
    <w:rsid w:val="66D04BBC"/>
    <w:rsid w:val="671D7E33"/>
    <w:rsid w:val="67A15C73"/>
    <w:rsid w:val="68325BE9"/>
    <w:rsid w:val="686D2CA3"/>
    <w:rsid w:val="698F343B"/>
    <w:rsid w:val="6A0816DA"/>
    <w:rsid w:val="6C3D47BB"/>
    <w:rsid w:val="6F703E60"/>
    <w:rsid w:val="6FC86436"/>
    <w:rsid w:val="70452BCF"/>
    <w:rsid w:val="70B17688"/>
    <w:rsid w:val="70E60316"/>
    <w:rsid w:val="7122075C"/>
    <w:rsid w:val="73E50A08"/>
    <w:rsid w:val="75B77211"/>
    <w:rsid w:val="75FD14FA"/>
    <w:rsid w:val="778722CA"/>
    <w:rsid w:val="79755A2F"/>
    <w:rsid w:val="799A3422"/>
    <w:rsid w:val="79D652C4"/>
    <w:rsid w:val="79FD2AAA"/>
    <w:rsid w:val="7A304404"/>
    <w:rsid w:val="7B4F54A4"/>
    <w:rsid w:val="7D0E6DBB"/>
    <w:rsid w:val="7D100363"/>
    <w:rsid w:val="7D5C493C"/>
    <w:rsid w:val="7DA9254F"/>
    <w:rsid w:val="7E3105FE"/>
    <w:rsid w:val="7E3D6880"/>
    <w:rsid w:val="7F042EB5"/>
    <w:rsid w:val="7F0F2368"/>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5"/>
    <w:qFormat/>
    <w:uiPriority w:val="9"/>
    <w:pPr>
      <w:keepNext/>
      <w:keepLines/>
      <w:spacing w:before="340" w:after="330" w:line="576" w:lineRule="auto"/>
      <w:outlineLvl w:val="0"/>
    </w:pPr>
    <w:rPr>
      <w:rFonts w:cs="Times New Roman"/>
      <w:b/>
      <w:kern w:val="44"/>
      <w:sz w:val="44"/>
    </w:rPr>
  </w:style>
  <w:style w:type="character" w:default="1" w:styleId="6">
    <w:name w:val="Default Paragraph Font"/>
    <w:unhideWhenUsed/>
    <w:uiPriority w:val="1"/>
  </w:style>
  <w:style w:type="table" w:default="1" w:styleId="9">
    <w:name w:val="Normal Table"/>
    <w:unhideWhenUsed/>
    <w:uiPriority w:val="99"/>
    <w:tblPr>
      <w:tblStyle w:val="9"/>
      <w:tblLayout w:type="fixed"/>
      <w:tblCellMar>
        <w:top w:w="0" w:type="dxa"/>
        <w:left w:w="108" w:type="dxa"/>
        <w:bottom w:w="0" w:type="dxa"/>
        <w:right w:w="108" w:type="dxa"/>
      </w:tblCellMar>
    </w:tblPr>
    <w:tcPr>
      <w:textDirection w:val="lrTb"/>
    </w:tcPr>
  </w:style>
  <w:style w:type="paragraph" w:styleId="3">
    <w:name w:val="Balloon Text"/>
    <w:basedOn w:val="1"/>
    <w:link w:val="14"/>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uiPriority w:val="99"/>
    <w:rPr>
      <w:color w:val="800080"/>
      <w:u w:val="single"/>
    </w:rPr>
  </w:style>
  <w:style w:type="character" w:styleId="8">
    <w:name w:val="Hyperlink"/>
    <w:unhideWhenUsed/>
    <w:uiPriority w:val="99"/>
    <w:rPr>
      <w:color w:val="0000FF"/>
      <w:u w:val="single"/>
    </w:rPr>
  </w:style>
  <w:style w:type="table" w:styleId="10">
    <w:name w:val="Table Grid"/>
    <w:basedOn w:val="9"/>
    <w:qFormat/>
    <w:uiPriority w:val="59"/>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1">
    <w:name w:val="列出段落1"/>
    <w:basedOn w:val="1"/>
    <w:qFormat/>
    <w:uiPriority w:val="34"/>
    <w:pPr>
      <w:ind w:firstLine="420" w:firstLineChars="200"/>
    </w:pPr>
    <w:rPr>
      <w:rFonts w:cs="Times New Roman"/>
    </w:rPr>
  </w:style>
  <w:style w:type="character" w:customStyle="1" w:styleId="12">
    <w:name w:val="页眉 Char"/>
    <w:link w:val="5"/>
    <w:qFormat/>
    <w:uiPriority w:val="99"/>
    <w:rPr>
      <w:sz w:val="18"/>
      <w:szCs w:val="18"/>
    </w:rPr>
  </w:style>
  <w:style w:type="character" w:customStyle="1" w:styleId="13">
    <w:name w:val="页脚 Char"/>
    <w:link w:val="4"/>
    <w:qFormat/>
    <w:uiPriority w:val="99"/>
    <w:rPr>
      <w:sz w:val="18"/>
      <w:szCs w:val="18"/>
    </w:rPr>
  </w:style>
  <w:style w:type="character" w:customStyle="1" w:styleId="14">
    <w:name w:val="批注框文本 Char"/>
    <w:link w:val="3"/>
    <w:semiHidden/>
    <w:qFormat/>
    <w:uiPriority w:val="99"/>
    <w:rPr>
      <w:sz w:val="18"/>
      <w:szCs w:val="18"/>
    </w:rPr>
  </w:style>
  <w:style w:type="character" w:customStyle="1" w:styleId="15">
    <w:name w:val="标题 1 Char"/>
    <w:link w:val="2"/>
    <w:uiPriority w:val="9"/>
    <w:rPr>
      <w:rFonts w:ascii="Calibri" w:hAnsi="Calibri"/>
      <w:b/>
      <w:kern w:val="44"/>
      <w:sz w:val="44"/>
      <w:szCs w:val="22"/>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textRotate="1"/>
    <customShpInfo spid="_x0000_s1029" textRotate="1"/>
    <customShpInfo spid="_x0000_s1030" textRotate="1"/>
    <customShpInfo spid="_x0000_s1031" textRotate="1"/>
    <customShpInfo spid="_x0000_s1032" textRotate="1"/>
    <customShpInfo spid="_x0000_s1033" textRotate="1"/>
    <customShpInfo spid="_x0000_s1034" textRotate="1"/>
    <customShpInfo spid="_x0000_s103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ACCELINK</Company>
  <Pages>3</Pages>
  <Words>230</Words>
  <Characters>1317</Characters>
  <Lines>10</Lines>
  <Paragraphs>3</Paragraphs>
  <ScaleCrop>false</ScaleCrop>
  <LinksUpToDate>false</LinksUpToDate>
  <CharactersWithSpaces>0</CharactersWithSpaces>
  <Application>WPS Office 专业版_9.1.0.4833_{F1E327BC-269C-435d-A152-05C5408002CA}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2017-08-31T08:45:00Z</dcterms:created>
  <dc:creator>WTD-HR</dc:creator>
  <cp:lastModifiedBy>夏天4</cp:lastModifiedBy>
  <cp:lastPrinted>2017-04-05T11:21:00Z</cp:lastPrinted>
  <dcterms:modified xsi:type="dcterms:W3CDTF">2017-10-23T02:55:27Z</dcterms:modified>
  <dc:title>应聘人员申请表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ies>
</file>