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85D7" w14:textId="4A6D687F" w:rsidR="00184131" w:rsidRPr="00366028" w:rsidRDefault="00366028" w:rsidP="00366028">
      <w:pPr>
        <w:ind w:firstLineChars="600" w:firstLine="1681"/>
        <w:rPr>
          <w:rFonts w:ascii="微软雅黑" w:eastAsia="微软雅黑" w:hAnsi="微软雅黑"/>
          <w:b/>
          <w:szCs w:val="21"/>
        </w:rPr>
      </w:pPr>
      <w:r w:rsidRPr="00366028">
        <w:rPr>
          <w:rStyle w:val="40"/>
        </w:rPr>
        <w:t>成都仕芯半导体有限公司招聘简章</w:t>
      </w:r>
      <w:r w:rsidRPr="00366028">
        <w:rPr>
          <w:rStyle w:val="40"/>
        </w:rPr>
        <w:br/>
      </w:r>
      <w:r>
        <w:rPr>
          <w:rFonts w:ascii="微软雅黑" w:eastAsia="微软雅黑" w:hAnsi="微软雅黑" w:hint="eastAsia"/>
          <w:b/>
          <w:szCs w:val="21"/>
        </w:rPr>
        <w:t>一、</w:t>
      </w:r>
      <w:r w:rsidR="00ED24DB" w:rsidRPr="00366028">
        <w:rPr>
          <w:rFonts w:ascii="微软雅黑" w:eastAsia="微软雅黑" w:hAnsi="微软雅黑"/>
          <w:b/>
          <w:szCs w:val="21"/>
        </w:rPr>
        <w:t>公司简介</w:t>
      </w:r>
    </w:p>
    <w:p w14:paraId="400B1867" w14:textId="657B5961" w:rsidR="002C01D6" w:rsidRPr="000562C3" w:rsidRDefault="002C01D6" w:rsidP="002C01D6">
      <w:pPr>
        <w:pStyle w:val="a9"/>
        <w:shd w:val="clear" w:color="auto" w:fill="FFFFFF"/>
        <w:spacing w:before="0" w:beforeAutospacing="0" w:after="0" w:afterAutospacing="0" w:line="435" w:lineRule="atLeast"/>
        <w:ind w:firstLine="580"/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</w:pPr>
      <w:r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成都仕芯半导体有限公司成立于2017年8月，是一家专业从事射频/微波集成电路芯片,组件和系统解决方案的设计、开发、生产销售的高科技公司</w:t>
      </w:r>
      <w:r w:rsidR="00E6784D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，目前已经完成C轮融资</w:t>
      </w:r>
      <w:r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14:paraId="52EE8AF9" w14:textId="54541AC1" w:rsidR="002D2788" w:rsidRPr="000562C3" w:rsidRDefault="00BA3FDB" w:rsidP="00BA3FDB">
      <w:pPr>
        <w:pStyle w:val="a9"/>
        <w:shd w:val="clear" w:color="auto" w:fill="FFFFFF"/>
        <w:spacing w:before="0" w:beforeAutospacing="0" w:after="0" w:afterAutospacing="0" w:line="435" w:lineRule="atLeast"/>
        <w:ind w:firstLine="580"/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</w:pPr>
      <w:r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成</w:t>
      </w:r>
      <w:r w:rsidRPr="000562C3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都</w:t>
      </w:r>
      <w:r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仕</w:t>
      </w:r>
      <w:r w:rsidRPr="000562C3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芯半导体</w:t>
      </w:r>
      <w:r w:rsidR="00477237"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具有世界一流的专业技术和市场团队，致力于设计、开发、测试和销售高性能射频、微波与毫米波芯片、组件及子系统，并可为雷达、通信、导航、测试与测量等应用领域的客户提供定制式设计服务和射频、微波与毫米波系统解决方案，满足客户的差异化需求。</w:t>
      </w:r>
    </w:p>
    <w:p w14:paraId="28DC1A44" w14:textId="45F72672" w:rsidR="00BA3FDB" w:rsidRPr="000562C3" w:rsidRDefault="003D665D" w:rsidP="002C01D6">
      <w:pPr>
        <w:pStyle w:val="a9"/>
        <w:shd w:val="clear" w:color="auto" w:fill="FFFFFF"/>
        <w:spacing w:before="0" w:beforeAutospacing="0" w:after="0" w:afterAutospacing="0" w:line="435" w:lineRule="atLeast"/>
        <w:ind w:firstLine="580"/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</w:pPr>
      <w:r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公司</w:t>
      </w:r>
      <w:r w:rsidR="00C0142F"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具备</w:t>
      </w:r>
      <w:r w:rsidR="004C10F0"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深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厚的技术</w:t>
      </w:r>
      <w:r w:rsidR="00DA181D"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积累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，</w:t>
      </w:r>
      <w:r w:rsidR="00DA181D"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所</w:t>
      </w:r>
      <w:r w:rsidR="00DA181D" w:rsidRPr="000562C3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研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</w:rPr>
        <w:t>产品</w:t>
      </w:r>
      <w:r w:rsidR="00DA181D" w:rsidRPr="000562C3">
        <w:rPr>
          <w:rFonts w:ascii="微软雅黑" w:eastAsia="微软雅黑" w:hAnsi="微软雅黑" w:hint="eastAsia"/>
          <w:color w:val="000000" w:themeColor="text1"/>
          <w:sz w:val="21"/>
          <w:szCs w:val="21"/>
        </w:rPr>
        <w:t>均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</w:rPr>
        <w:t>拥有</w:t>
      </w:r>
      <w:r w:rsidR="00C0142F" w:rsidRPr="000562C3">
        <w:rPr>
          <w:rFonts w:ascii="微软雅黑" w:eastAsia="微软雅黑" w:hAnsi="微软雅黑" w:hint="eastAsia"/>
          <w:color w:val="000000" w:themeColor="text1"/>
          <w:sz w:val="21"/>
          <w:szCs w:val="21"/>
        </w:rPr>
        <w:t>自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</w:rPr>
        <w:t>主</w:t>
      </w:r>
      <w:r w:rsidR="00C0142F" w:rsidRPr="000562C3">
        <w:rPr>
          <w:rFonts w:ascii="微软雅黑" w:eastAsia="微软雅黑" w:hAnsi="微软雅黑" w:hint="eastAsia"/>
          <w:color w:val="000000" w:themeColor="text1"/>
          <w:sz w:val="21"/>
          <w:szCs w:val="21"/>
        </w:rPr>
        <w:t>知识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</w:rPr>
        <w:t>产权，</w:t>
      </w:r>
      <w:r w:rsidR="00C0142F" w:rsidRPr="000562C3">
        <w:rPr>
          <w:rFonts w:ascii="微软雅黑" w:eastAsia="微软雅黑" w:hAnsi="微软雅黑" w:hint="eastAsia"/>
          <w:color w:val="000000" w:themeColor="text1"/>
          <w:sz w:val="21"/>
          <w:szCs w:val="21"/>
        </w:rPr>
        <w:t>并已在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</w:rPr>
        <w:t>国内外申请多项发明专利</w:t>
      </w:r>
      <w:r w:rsidR="00DA181D" w:rsidRPr="000562C3">
        <w:rPr>
          <w:rFonts w:ascii="微软雅黑" w:eastAsia="微软雅黑" w:hAnsi="微软雅黑" w:hint="eastAsia"/>
          <w:color w:val="000000" w:themeColor="text1"/>
          <w:sz w:val="21"/>
          <w:szCs w:val="21"/>
        </w:rPr>
        <w:t>进行</w:t>
      </w:r>
      <w:r w:rsidR="00DA181D" w:rsidRPr="000562C3">
        <w:rPr>
          <w:rFonts w:ascii="微软雅黑" w:eastAsia="微软雅黑" w:hAnsi="微软雅黑"/>
          <w:color w:val="000000" w:themeColor="text1"/>
          <w:sz w:val="21"/>
          <w:szCs w:val="21"/>
        </w:rPr>
        <w:t>保护</w:t>
      </w:r>
      <w:r w:rsidR="00C0142F" w:rsidRPr="000562C3">
        <w:rPr>
          <w:rFonts w:ascii="微软雅黑" w:eastAsia="微软雅黑" w:hAnsi="微软雅黑" w:hint="eastAsia"/>
          <w:color w:val="000000" w:themeColor="text1"/>
          <w:sz w:val="21"/>
          <w:szCs w:val="21"/>
        </w:rPr>
        <w:t>。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</w:rPr>
        <w:t>公司</w:t>
      </w:r>
      <w:r w:rsidR="00C0142F" w:rsidRPr="000562C3">
        <w:rPr>
          <w:rFonts w:ascii="微软雅黑" w:eastAsia="微软雅黑" w:hAnsi="微软雅黑" w:hint="eastAsia"/>
          <w:color w:val="000000" w:themeColor="text1"/>
          <w:sz w:val="21"/>
          <w:szCs w:val="21"/>
        </w:rPr>
        <w:t>获得成都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</w:rPr>
        <w:t>市</w:t>
      </w:r>
      <w:r w:rsidR="00C0142F" w:rsidRPr="000562C3">
        <w:rPr>
          <w:rFonts w:ascii="微软雅黑" w:eastAsia="微软雅黑" w:hAnsi="微软雅黑" w:hint="eastAsia"/>
          <w:color w:val="000000" w:themeColor="text1"/>
          <w:sz w:val="21"/>
          <w:szCs w:val="21"/>
        </w:rPr>
        <w:t>“准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</w:rPr>
        <w:t>独角</w:t>
      </w:r>
      <w:r w:rsidR="00C0142F" w:rsidRPr="000562C3">
        <w:rPr>
          <w:rFonts w:ascii="微软雅黑" w:eastAsia="微软雅黑" w:hAnsi="微软雅黑" w:hint="eastAsia"/>
          <w:color w:val="000000" w:themeColor="text1"/>
          <w:sz w:val="21"/>
          <w:szCs w:val="21"/>
        </w:rPr>
        <w:t>兽企业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</w:rPr>
        <w:t>”、</w:t>
      </w:r>
      <w:r w:rsidR="00C0142F" w:rsidRPr="000562C3">
        <w:rPr>
          <w:rFonts w:ascii="微软雅黑" w:eastAsia="微软雅黑" w:hAnsi="微软雅黑" w:hint="eastAsia"/>
          <w:color w:val="000000" w:themeColor="text1"/>
          <w:sz w:val="21"/>
          <w:szCs w:val="21"/>
        </w:rPr>
        <w:t>成都市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</w:rPr>
        <w:t>企业技术</w:t>
      </w:r>
      <w:r w:rsidR="00C0142F" w:rsidRPr="000562C3">
        <w:rPr>
          <w:rFonts w:ascii="微软雅黑" w:eastAsia="微软雅黑" w:hAnsi="微软雅黑" w:hint="eastAsia"/>
          <w:color w:val="000000" w:themeColor="text1"/>
          <w:sz w:val="21"/>
          <w:szCs w:val="21"/>
        </w:rPr>
        <w:t>中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</w:rPr>
        <w:t>心、国家</w:t>
      </w:r>
      <w:r w:rsidR="00C0142F" w:rsidRPr="000562C3">
        <w:rPr>
          <w:rFonts w:ascii="微软雅黑" w:eastAsia="微软雅黑" w:hAnsi="微软雅黑" w:hint="eastAsia"/>
          <w:color w:val="000000" w:themeColor="text1"/>
          <w:sz w:val="21"/>
          <w:szCs w:val="21"/>
        </w:rPr>
        <w:t>级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</w:rPr>
        <w:t>高新技术企业、</w:t>
      </w:r>
      <w:r w:rsidR="00C0142F" w:rsidRPr="000562C3">
        <w:rPr>
          <w:rFonts w:ascii="微软雅黑" w:eastAsia="微软雅黑" w:hAnsi="微软雅黑" w:hint="eastAsia"/>
          <w:color w:val="000000" w:themeColor="text1"/>
          <w:sz w:val="21"/>
          <w:szCs w:val="21"/>
        </w:rPr>
        <w:t>新经济百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</w:rPr>
        <w:t>家</w:t>
      </w:r>
      <w:r w:rsidR="00C0142F" w:rsidRPr="000562C3">
        <w:rPr>
          <w:rFonts w:ascii="微软雅黑" w:eastAsia="微软雅黑" w:hAnsi="微软雅黑" w:hint="eastAsia"/>
          <w:color w:val="000000" w:themeColor="text1"/>
          <w:sz w:val="21"/>
          <w:szCs w:val="21"/>
        </w:rPr>
        <w:t>重点培育企业名单等多</w:t>
      </w:r>
      <w:r w:rsidR="00C0142F" w:rsidRPr="000562C3">
        <w:rPr>
          <w:rFonts w:ascii="微软雅黑" w:eastAsia="微软雅黑" w:hAnsi="微软雅黑"/>
          <w:color w:val="000000" w:themeColor="text1"/>
          <w:sz w:val="21"/>
          <w:szCs w:val="21"/>
        </w:rPr>
        <w:t>项荣誉。</w:t>
      </w:r>
    </w:p>
    <w:p w14:paraId="11F2B980" w14:textId="77777777" w:rsidR="003D665D" w:rsidRPr="000562C3" w:rsidRDefault="002C01D6" w:rsidP="003D665D">
      <w:pPr>
        <w:pStyle w:val="a9"/>
        <w:shd w:val="clear" w:color="auto" w:fill="FFFFFF"/>
        <w:spacing w:before="0" w:beforeAutospacing="0" w:after="0" w:afterAutospacing="0" w:line="435" w:lineRule="atLeast"/>
        <w:ind w:firstLine="580"/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</w:pPr>
      <w:r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公司位于成都高新西区百川路9号（</w:t>
      </w:r>
      <w:r w:rsidR="00BA3FDB"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2023年</w:t>
      </w:r>
      <w:r w:rsidR="00BA3FDB" w:rsidRPr="000562C3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初</w:t>
      </w:r>
      <w:r w:rsidRPr="000562C3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将搬到成都</w:t>
      </w:r>
      <w:r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IC设计</w:t>
      </w:r>
      <w:r w:rsidRPr="000562C3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产业园</w:t>
      </w:r>
      <w:r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，位于</w:t>
      </w:r>
      <w:r w:rsidRPr="000562C3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成灌高速与天润路</w:t>
      </w:r>
      <w:r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Pr="000562C3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合顺路口</w:t>
      </w:r>
      <w:r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，</w:t>
      </w:r>
      <w:r w:rsidRPr="000562C3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与电子科大清水河校区</w:t>
      </w:r>
      <w:r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一路之</w:t>
      </w:r>
      <w:r w:rsidRPr="000562C3">
        <w:rPr>
          <w:rFonts w:ascii="微软雅黑" w:eastAsia="微软雅黑" w:hAnsi="微软雅黑"/>
          <w:color w:val="000000" w:themeColor="text1"/>
          <w:sz w:val="21"/>
          <w:szCs w:val="21"/>
          <w:shd w:val="clear" w:color="auto" w:fill="FFFFFF"/>
        </w:rPr>
        <w:t>隔）</w:t>
      </w:r>
      <w:r w:rsidR="00BA3FDB" w:rsidRPr="000562C3">
        <w:rPr>
          <w:rFonts w:ascii="微软雅黑" w:eastAsia="微软雅黑" w:hAnsi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14:paraId="5012CC3D" w14:textId="751AB4DC" w:rsidR="00ED24DB" w:rsidRPr="00366028" w:rsidRDefault="00ED24DB" w:rsidP="00366028">
      <w:pPr>
        <w:pStyle w:val="a3"/>
        <w:numPr>
          <w:ilvl w:val="0"/>
          <w:numId w:val="10"/>
        </w:numPr>
        <w:ind w:firstLineChars="0"/>
        <w:rPr>
          <w:rFonts w:ascii="微软雅黑" w:eastAsia="微软雅黑" w:hAnsi="微软雅黑"/>
          <w:b/>
          <w:szCs w:val="21"/>
        </w:rPr>
      </w:pPr>
      <w:r w:rsidRPr="00366028">
        <w:rPr>
          <w:rFonts w:ascii="微软雅黑" w:eastAsia="微软雅黑" w:hAnsi="微软雅黑" w:hint="eastAsia"/>
          <w:b/>
          <w:szCs w:val="21"/>
        </w:rPr>
        <w:t>招聘</w:t>
      </w:r>
      <w:r w:rsidRPr="00366028">
        <w:rPr>
          <w:rFonts w:ascii="微软雅黑" w:eastAsia="微软雅黑" w:hAnsi="微软雅黑"/>
          <w:b/>
          <w:szCs w:val="21"/>
        </w:rPr>
        <w:t>专业方向</w:t>
      </w:r>
      <w:r w:rsidR="00366028" w:rsidRPr="00366028">
        <w:rPr>
          <w:rFonts w:ascii="微软雅黑" w:eastAsia="微软雅黑" w:hAnsi="微软雅黑" w:hint="eastAsia"/>
          <w:b/>
          <w:szCs w:val="21"/>
        </w:rPr>
        <w:t>岗位</w:t>
      </w:r>
      <w:r w:rsidRPr="00366028">
        <w:rPr>
          <w:rFonts w:ascii="微软雅黑" w:eastAsia="微软雅黑" w:hAnsi="微软雅黑"/>
          <w:b/>
          <w:szCs w:val="21"/>
        </w:rPr>
        <w:t>及人数</w:t>
      </w:r>
    </w:p>
    <w:p w14:paraId="4012FB79" w14:textId="70F946FC" w:rsidR="002C01D6" w:rsidRPr="002C01D6" w:rsidRDefault="002C01D6" w:rsidP="002C01D6">
      <w:pPr>
        <w:pStyle w:val="a3"/>
        <w:ind w:left="420" w:firstLineChars="0" w:firstLine="0"/>
        <w:rPr>
          <w:rFonts w:ascii="微软雅黑" w:eastAsia="微软雅黑" w:hAnsi="微软雅黑"/>
          <w:szCs w:val="21"/>
        </w:rPr>
      </w:pPr>
      <w:r w:rsidRPr="002C01D6">
        <w:rPr>
          <w:rFonts w:ascii="微软雅黑" w:eastAsia="微软雅黑" w:hAnsi="微软雅黑" w:hint="eastAsia"/>
          <w:szCs w:val="21"/>
        </w:rPr>
        <w:t>专业</w:t>
      </w:r>
      <w:r w:rsidRPr="002C01D6">
        <w:rPr>
          <w:rFonts w:ascii="微软雅黑" w:eastAsia="微软雅黑" w:hAnsi="微软雅黑"/>
          <w:szCs w:val="21"/>
        </w:rPr>
        <w:t>方向：</w:t>
      </w:r>
      <w:r w:rsidRPr="002C01D6">
        <w:rPr>
          <w:rFonts w:ascii="微软雅黑" w:eastAsia="微软雅黑" w:hAnsi="微软雅黑" w:hint="eastAsia"/>
          <w:szCs w:val="21"/>
        </w:rPr>
        <w:t>集成电路、电磁场与微波等IC设计</w:t>
      </w:r>
      <w:r w:rsidRPr="002C01D6">
        <w:rPr>
          <w:rFonts w:ascii="微软雅黑" w:eastAsia="微软雅黑" w:hAnsi="微软雅黑"/>
          <w:szCs w:val="21"/>
        </w:rPr>
        <w:t>相关专业。</w:t>
      </w:r>
    </w:p>
    <w:p w14:paraId="26252C6E" w14:textId="793B7128" w:rsidR="002C01D6" w:rsidRDefault="002C01D6" w:rsidP="002C01D6">
      <w:pPr>
        <w:pStyle w:val="a3"/>
        <w:ind w:left="420" w:firstLineChars="0" w:firstLine="0"/>
        <w:rPr>
          <w:rFonts w:ascii="微软雅黑" w:eastAsia="微软雅黑" w:hAnsi="微软雅黑"/>
          <w:szCs w:val="21"/>
        </w:rPr>
      </w:pPr>
      <w:r w:rsidRPr="002C01D6">
        <w:rPr>
          <w:rFonts w:ascii="微软雅黑" w:eastAsia="微软雅黑" w:hAnsi="微软雅黑" w:hint="eastAsia"/>
          <w:szCs w:val="21"/>
        </w:rPr>
        <w:t>需求</w:t>
      </w:r>
      <w:r w:rsidRPr="002C01D6">
        <w:rPr>
          <w:rFonts w:ascii="微软雅黑" w:eastAsia="微软雅黑" w:hAnsi="微软雅黑"/>
          <w:szCs w:val="21"/>
        </w:rPr>
        <w:t>人数：</w:t>
      </w:r>
      <w:r w:rsidR="00E6784D">
        <w:rPr>
          <w:rFonts w:ascii="微软雅黑" w:eastAsia="微软雅黑" w:hAnsi="微软雅黑"/>
          <w:szCs w:val="21"/>
        </w:rPr>
        <w:t>3-5</w:t>
      </w:r>
      <w:r w:rsidRPr="002C01D6">
        <w:rPr>
          <w:rFonts w:ascii="微软雅黑" w:eastAsia="微软雅黑" w:hAnsi="微软雅黑" w:hint="eastAsia"/>
          <w:szCs w:val="21"/>
        </w:rPr>
        <w:t>人</w:t>
      </w:r>
      <w:r w:rsidRPr="002C01D6">
        <w:rPr>
          <w:rFonts w:ascii="微软雅黑" w:eastAsia="微软雅黑" w:hAnsi="微软雅黑"/>
          <w:szCs w:val="21"/>
        </w:rPr>
        <w:t>。</w:t>
      </w:r>
    </w:p>
    <w:p w14:paraId="777633FD" w14:textId="7E2843C6" w:rsidR="00514EB5" w:rsidRPr="00BB264A" w:rsidRDefault="00514EB5" w:rsidP="00514EB5">
      <w:pPr>
        <w:pStyle w:val="a3"/>
        <w:ind w:left="420" w:firstLineChars="0" w:firstLine="0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szCs w:val="21"/>
        </w:rPr>
        <w:t>招聘岗位</w:t>
      </w:r>
      <w:r>
        <w:rPr>
          <w:rFonts w:ascii="微软雅黑" w:eastAsia="微软雅黑" w:hAnsi="微软雅黑"/>
          <w:szCs w:val="21"/>
        </w:rPr>
        <w:t>:</w:t>
      </w:r>
      <w:r w:rsidRPr="00514EB5">
        <w:rPr>
          <w:rFonts w:hint="eastAsia"/>
        </w:rPr>
        <w:t xml:space="preserve"> </w:t>
      </w:r>
      <w:r w:rsidR="00445C6E">
        <w:br/>
      </w:r>
      <w:r w:rsidRPr="00BB264A">
        <w:rPr>
          <w:rFonts w:hint="eastAsia"/>
          <w:b/>
          <w:bCs/>
        </w:rPr>
        <w:t>射频模拟</w:t>
      </w:r>
      <w:proofErr w:type="spellStart"/>
      <w:r w:rsidRPr="00BB264A">
        <w:rPr>
          <w:rFonts w:hint="eastAsia"/>
          <w:b/>
          <w:bCs/>
        </w:rPr>
        <w:t>ic</w:t>
      </w:r>
      <w:proofErr w:type="spellEnd"/>
      <w:r w:rsidRPr="00BB264A">
        <w:rPr>
          <w:rFonts w:hint="eastAsia"/>
          <w:b/>
          <w:bCs/>
        </w:rPr>
        <w:t>设计师</w:t>
      </w:r>
      <w:r w:rsidR="00E6784D">
        <w:rPr>
          <w:rFonts w:hint="eastAsia"/>
          <w:b/>
          <w:bCs/>
        </w:rPr>
        <w:t>（应届生或实习生若干）</w:t>
      </w:r>
    </w:p>
    <w:p w14:paraId="27AA3851" w14:textId="3BDB33B8" w:rsidR="00514EB5" w:rsidRPr="00445C6E" w:rsidRDefault="00445C6E" w:rsidP="00445C6E">
      <w:pPr>
        <w:pStyle w:val="a3"/>
        <w:ind w:left="420" w:firstLineChars="0" w:firstLine="0"/>
        <w:rPr>
          <w:rFonts w:ascii="微软雅黑" w:eastAsia="微软雅黑" w:hAnsi="微软雅黑"/>
          <w:szCs w:val="21"/>
        </w:rPr>
      </w:pPr>
      <w:r w:rsidRPr="00445C6E">
        <w:rPr>
          <w:rFonts w:ascii="微软雅黑" w:eastAsia="微软雅黑" w:hAnsi="微软雅黑" w:hint="eastAsia"/>
          <w:b/>
          <w:bCs/>
          <w:szCs w:val="21"/>
        </w:rPr>
        <w:t>岗位</w:t>
      </w:r>
      <w:r w:rsidR="00514EB5" w:rsidRPr="00445C6E">
        <w:rPr>
          <w:rFonts w:ascii="微软雅黑" w:eastAsia="微软雅黑" w:hAnsi="微软雅黑" w:hint="eastAsia"/>
          <w:b/>
          <w:bCs/>
          <w:szCs w:val="21"/>
        </w:rPr>
        <w:t>职责</w:t>
      </w:r>
      <w:r w:rsidR="00514EB5" w:rsidRPr="00514EB5">
        <w:rPr>
          <w:rFonts w:ascii="微软雅黑" w:eastAsia="微软雅黑" w:hAnsi="微软雅黑" w:hint="eastAsia"/>
          <w:szCs w:val="21"/>
        </w:rPr>
        <w:t>：</w:t>
      </w:r>
      <w:r w:rsidR="00514EB5" w:rsidRPr="00445C6E">
        <w:rPr>
          <w:rFonts w:ascii="微软雅黑" w:eastAsia="微软雅黑" w:hAnsi="微软雅黑"/>
          <w:szCs w:val="21"/>
        </w:rPr>
        <w:t>1</w:t>
      </w:r>
      <w:r w:rsidRPr="00445C6E">
        <w:rPr>
          <w:rFonts w:ascii="微软雅黑" w:eastAsia="微软雅黑" w:hAnsi="微软雅黑" w:hint="eastAsia"/>
          <w:szCs w:val="21"/>
        </w:rPr>
        <w:t>、</w:t>
      </w:r>
      <w:r w:rsidR="00514EB5" w:rsidRPr="00445C6E">
        <w:rPr>
          <w:rFonts w:ascii="微软雅黑" w:eastAsia="微软雅黑" w:hAnsi="微软雅黑"/>
          <w:szCs w:val="21"/>
        </w:rPr>
        <w:t>负责射频/微波、毫米波芯片设计，理解并掌握以下芯片(两种及以上)设计：压控振荡器、低噪放、功放、衰减器、移相器、混频器、滤波器等；</w:t>
      </w:r>
    </w:p>
    <w:p w14:paraId="483F5663" w14:textId="46E54134" w:rsidR="00514EB5" w:rsidRPr="00445C6E" w:rsidRDefault="00514EB5" w:rsidP="00445C6E">
      <w:pPr>
        <w:ind w:firstLineChars="700" w:firstLine="1470"/>
        <w:rPr>
          <w:rFonts w:ascii="微软雅黑" w:eastAsia="微软雅黑" w:hAnsi="微软雅黑"/>
          <w:szCs w:val="21"/>
        </w:rPr>
      </w:pPr>
      <w:r w:rsidRPr="00445C6E">
        <w:rPr>
          <w:rFonts w:ascii="微软雅黑" w:eastAsia="微软雅黑" w:hAnsi="微软雅黑"/>
          <w:szCs w:val="21"/>
        </w:rPr>
        <w:t>2</w:t>
      </w:r>
      <w:r w:rsidR="00445C6E" w:rsidRPr="00445C6E">
        <w:rPr>
          <w:rFonts w:ascii="微软雅黑" w:eastAsia="微软雅黑" w:hAnsi="微软雅黑" w:hint="eastAsia"/>
          <w:szCs w:val="21"/>
        </w:rPr>
        <w:t>、</w:t>
      </w:r>
      <w:r w:rsidRPr="00445C6E">
        <w:rPr>
          <w:rFonts w:ascii="微软雅黑" w:eastAsia="微软雅黑" w:hAnsi="微软雅黑"/>
          <w:szCs w:val="21"/>
        </w:rPr>
        <w:t xml:space="preserve"> 负责完成相关产品设计、仿真、验证、调试、联调和问题定位工作；</w:t>
      </w:r>
    </w:p>
    <w:p w14:paraId="40E2016F" w14:textId="1B269F4E" w:rsidR="00514EB5" w:rsidRPr="00445C6E" w:rsidRDefault="00514EB5" w:rsidP="00445C6E">
      <w:pPr>
        <w:ind w:firstLineChars="700" w:firstLine="1470"/>
        <w:rPr>
          <w:rFonts w:ascii="微软雅黑" w:eastAsia="微软雅黑" w:hAnsi="微软雅黑"/>
          <w:szCs w:val="21"/>
        </w:rPr>
      </w:pPr>
      <w:r w:rsidRPr="00445C6E">
        <w:rPr>
          <w:rFonts w:ascii="微软雅黑" w:eastAsia="微软雅黑" w:hAnsi="微软雅黑"/>
          <w:szCs w:val="21"/>
        </w:rPr>
        <w:t>3</w:t>
      </w:r>
      <w:r w:rsidR="00445C6E" w:rsidRPr="00445C6E">
        <w:rPr>
          <w:rFonts w:ascii="微软雅黑" w:eastAsia="微软雅黑" w:hAnsi="微软雅黑" w:hint="eastAsia"/>
          <w:szCs w:val="21"/>
        </w:rPr>
        <w:t>、</w:t>
      </w:r>
      <w:r w:rsidRPr="00445C6E">
        <w:rPr>
          <w:rFonts w:ascii="微软雅黑" w:eastAsia="微软雅黑" w:hAnsi="微软雅黑"/>
          <w:szCs w:val="21"/>
        </w:rPr>
        <w:t>配合完成版图设计和投板工作；</w:t>
      </w:r>
    </w:p>
    <w:p w14:paraId="395DE7A0" w14:textId="786F0F30" w:rsidR="00514EB5" w:rsidRPr="00445C6E" w:rsidRDefault="00514EB5" w:rsidP="00445C6E">
      <w:pPr>
        <w:ind w:firstLineChars="700" w:firstLine="1470"/>
        <w:rPr>
          <w:rFonts w:ascii="微软雅黑" w:eastAsia="微软雅黑" w:hAnsi="微软雅黑"/>
          <w:szCs w:val="21"/>
        </w:rPr>
      </w:pPr>
      <w:r w:rsidRPr="00445C6E">
        <w:rPr>
          <w:rFonts w:ascii="微软雅黑" w:eastAsia="微软雅黑" w:hAnsi="微软雅黑"/>
          <w:szCs w:val="21"/>
        </w:rPr>
        <w:lastRenderedPageBreak/>
        <w:t>4</w:t>
      </w:r>
      <w:r w:rsidR="00445C6E" w:rsidRPr="00445C6E">
        <w:rPr>
          <w:rFonts w:ascii="微软雅黑" w:eastAsia="微软雅黑" w:hAnsi="微软雅黑" w:hint="eastAsia"/>
          <w:szCs w:val="21"/>
        </w:rPr>
        <w:t>、</w:t>
      </w:r>
      <w:r w:rsidRPr="00445C6E">
        <w:rPr>
          <w:rFonts w:ascii="微软雅黑" w:eastAsia="微软雅黑" w:hAnsi="微软雅黑"/>
          <w:szCs w:val="21"/>
        </w:rPr>
        <w:t>完成设计文件的齐套和归档。</w:t>
      </w:r>
    </w:p>
    <w:p w14:paraId="2E60D5EA" w14:textId="77777777" w:rsidR="00E6784D" w:rsidRDefault="00514EB5" w:rsidP="00E6784D">
      <w:pPr>
        <w:pStyle w:val="a3"/>
        <w:ind w:left="420" w:firstLineChars="0" w:firstLine="0"/>
        <w:rPr>
          <w:rFonts w:ascii="微软雅黑" w:eastAsia="微软雅黑" w:hAnsi="微软雅黑"/>
          <w:szCs w:val="21"/>
        </w:rPr>
      </w:pPr>
      <w:r w:rsidRPr="00445C6E">
        <w:rPr>
          <w:rFonts w:ascii="微软雅黑" w:eastAsia="微软雅黑" w:hAnsi="微软雅黑" w:hint="eastAsia"/>
          <w:b/>
          <w:bCs/>
          <w:szCs w:val="21"/>
        </w:rPr>
        <w:t>任职要求</w:t>
      </w:r>
      <w:r w:rsidRPr="00514EB5">
        <w:rPr>
          <w:rFonts w:ascii="微软雅黑" w:eastAsia="微软雅黑" w:hAnsi="微软雅黑" w:hint="eastAsia"/>
          <w:szCs w:val="21"/>
        </w:rPr>
        <w:t>：</w:t>
      </w:r>
      <w:r w:rsidRPr="00514EB5">
        <w:rPr>
          <w:rFonts w:ascii="微软雅黑" w:eastAsia="微软雅黑" w:hAnsi="微软雅黑"/>
          <w:szCs w:val="21"/>
        </w:rPr>
        <w:t>微电子、电磁场与微波技术、无线电物理或相关专业硕士科及以上学历，具有扎实的射频微波基础理论知识，CET4级，具有熟练的英文读写能力</w:t>
      </w:r>
      <w:r w:rsidR="00E6784D">
        <w:rPr>
          <w:rFonts w:ascii="微软雅黑" w:eastAsia="微软雅黑" w:hAnsi="微软雅黑" w:hint="eastAsia"/>
          <w:szCs w:val="21"/>
        </w:rPr>
        <w:t>。</w:t>
      </w:r>
    </w:p>
    <w:p w14:paraId="38D1C08E" w14:textId="135F6690" w:rsidR="00514EB5" w:rsidRPr="00445C6E" w:rsidRDefault="00E6784D" w:rsidP="00E6784D">
      <w:pPr>
        <w:pStyle w:val="a3"/>
        <w:ind w:left="420"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薪资福利：根据市场会给到有竞争的薪资和股权激励。(年薪2</w:t>
      </w:r>
      <w:r>
        <w:rPr>
          <w:rFonts w:ascii="微软雅黑" w:eastAsia="微软雅黑" w:hAnsi="微软雅黑"/>
          <w:b/>
          <w:bCs/>
          <w:szCs w:val="21"/>
        </w:rPr>
        <w:t>0-40W</w:t>
      </w:r>
      <w:r>
        <w:rPr>
          <w:rFonts w:ascii="微软雅黑" w:eastAsia="微软雅黑" w:hAnsi="微软雅黑" w:hint="eastAsia"/>
          <w:b/>
          <w:bCs/>
          <w:szCs w:val="21"/>
        </w:rPr>
        <w:t>不等+股权激励)</w:t>
      </w:r>
      <w:r w:rsidR="00514EB5">
        <w:rPr>
          <w:rFonts w:ascii="微软雅黑" w:eastAsia="微软雅黑" w:hAnsi="微软雅黑"/>
          <w:szCs w:val="21"/>
        </w:rPr>
        <w:br/>
      </w:r>
    </w:p>
    <w:p w14:paraId="297B0B36" w14:textId="0928155C" w:rsidR="00ED24DB" w:rsidRPr="00366028" w:rsidRDefault="00366028" w:rsidP="00366028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三、</w:t>
      </w:r>
      <w:r w:rsidRPr="00366028">
        <w:rPr>
          <w:rFonts w:ascii="微软雅黑" w:eastAsia="微软雅黑" w:hAnsi="微软雅黑" w:hint="eastAsia"/>
          <w:b/>
          <w:szCs w:val="21"/>
        </w:rPr>
        <w:t>公司地点</w:t>
      </w:r>
    </w:p>
    <w:p w14:paraId="4B1D7E75" w14:textId="0FB698B4" w:rsidR="002C01D6" w:rsidRPr="00366028" w:rsidRDefault="00ED24DB" w:rsidP="00366028">
      <w:pPr>
        <w:pStyle w:val="a3"/>
        <w:ind w:left="780"/>
        <w:rPr>
          <w:rFonts w:ascii="微软雅黑" w:eastAsia="微软雅黑" w:hAnsi="微软雅黑"/>
          <w:b/>
          <w:szCs w:val="21"/>
        </w:rPr>
      </w:pPr>
      <w:r w:rsidRPr="002C01D6">
        <w:rPr>
          <w:rFonts w:ascii="微软雅黑" w:eastAsia="微软雅黑" w:hAnsi="微软雅黑" w:hint="eastAsia"/>
          <w:szCs w:val="21"/>
        </w:rPr>
        <w:t>成</w:t>
      </w:r>
      <w:r w:rsidRPr="002C01D6">
        <w:rPr>
          <w:rFonts w:ascii="微软雅黑" w:eastAsia="微软雅黑" w:hAnsi="微软雅黑"/>
          <w:szCs w:val="21"/>
        </w:rPr>
        <w:t>都仕芯半导体将于</w:t>
      </w:r>
      <w:r w:rsidRPr="002C01D6">
        <w:rPr>
          <w:rFonts w:ascii="微软雅黑" w:eastAsia="微软雅黑" w:hAnsi="微软雅黑" w:hint="eastAsia"/>
          <w:szCs w:val="21"/>
        </w:rPr>
        <w:t>202</w:t>
      </w:r>
      <w:r w:rsidR="002D4D6F">
        <w:rPr>
          <w:rFonts w:ascii="微软雅黑" w:eastAsia="微软雅黑" w:hAnsi="微软雅黑"/>
          <w:szCs w:val="21"/>
        </w:rPr>
        <w:t>3</w:t>
      </w:r>
      <w:r w:rsidR="002D4D6F">
        <w:rPr>
          <w:rFonts w:ascii="微软雅黑" w:eastAsia="微软雅黑" w:hAnsi="微软雅黑" w:hint="eastAsia"/>
          <w:szCs w:val="21"/>
        </w:rPr>
        <w:t>年初</w:t>
      </w:r>
      <w:r w:rsidRPr="002C01D6">
        <w:rPr>
          <w:rFonts w:ascii="微软雅黑" w:eastAsia="微软雅黑" w:hAnsi="微软雅黑"/>
          <w:szCs w:val="21"/>
        </w:rPr>
        <w:t>搬至成都</w:t>
      </w:r>
      <w:r w:rsidRPr="002C01D6">
        <w:rPr>
          <w:rFonts w:ascii="微软雅黑" w:eastAsia="微软雅黑" w:hAnsi="微软雅黑" w:hint="eastAsia"/>
          <w:szCs w:val="21"/>
        </w:rPr>
        <w:t>IC设计</w:t>
      </w:r>
      <w:r w:rsidRPr="002C01D6">
        <w:rPr>
          <w:rFonts w:ascii="微软雅黑" w:eastAsia="微软雅黑" w:hAnsi="微软雅黑"/>
          <w:szCs w:val="21"/>
        </w:rPr>
        <w:t>产业园</w:t>
      </w:r>
      <w:r w:rsidR="002C01D6">
        <w:rPr>
          <w:rFonts w:ascii="微软雅黑" w:eastAsia="微软雅黑" w:hAnsi="微软雅黑" w:hint="eastAsia"/>
          <w:szCs w:val="21"/>
        </w:rPr>
        <w:t>（</w:t>
      </w:r>
      <w:r w:rsidR="002C01D6" w:rsidRPr="002C01D6">
        <w:rPr>
          <w:rFonts w:ascii="微软雅黑" w:eastAsia="微软雅黑" w:hAnsi="微软雅黑"/>
          <w:szCs w:val="21"/>
        </w:rPr>
        <w:t>位于成灌高速与天润路</w:t>
      </w:r>
      <w:r w:rsidR="002C01D6">
        <w:rPr>
          <w:rFonts w:ascii="微软雅黑" w:eastAsia="微软雅黑" w:hAnsi="微软雅黑" w:hint="eastAsia"/>
          <w:szCs w:val="21"/>
        </w:rPr>
        <w:t>、</w:t>
      </w:r>
      <w:r w:rsidR="002C01D6" w:rsidRPr="002C01D6">
        <w:rPr>
          <w:rFonts w:ascii="微软雅黑" w:eastAsia="微软雅黑" w:hAnsi="微软雅黑"/>
          <w:szCs w:val="21"/>
        </w:rPr>
        <w:t>合顺路口</w:t>
      </w:r>
      <w:r w:rsidR="002C01D6" w:rsidRPr="002C01D6">
        <w:rPr>
          <w:rFonts w:ascii="微软雅黑" w:eastAsia="微软雅黑" w:hAnsi="微软雅黑" w:hint="eastAsia"/>
          <w:szCs w:val="21"/>
        </w:rPr>
        <w:t>）</w:t>
      </w:r>
      <w:r w:rsidR="00366028">
        <w:rPr>
          <w:rFonts w:ascii="微软雅黑" w:eastAsia="微软雅黑" w:hAnsi="微软雅黑"/>
          <w:szCs w:val="21"/>
        </w:rPr>
        <w:br/>
      </w:r>
      <w:r w:rsidR="00366028">
        <w:rPr>
          <w:rFonts w:ascii="微软雅黑" w:eastAsia="微软雅黑" w:hAnsi="微软雅黑" w:hint="eastAsia"/>
          <w:b/>
          <w:szCs w:val="21"/>
        </w:rPr>
        <w:t>联系方式:H</w:t>
      </w:r>
      <w:r w:rsidR="00366028">
        <w:rPr>
          <w:rFonts w:ascii="微软雅黑" w:eastAsia="微软雅黑" w:hAnsi="微软雅黑"/>
          <w:b/>
          <w:szCs w:val="21"/>
        </w:rPr>
        <w:t>R</w:t>
      </w:r>
      <w:r w:rsidR="00366028">
        <w:rPr>
          <w:rFonts w:ascii="微软雅黑" w:eastAsia="微软雅黑" w:hAnsi="微软雅黑" w:hint="eastAsia"/>
          <w:b/>
          <w:szCs w:val="21"/>
        </w:rPr>
        <w:t>李书莉</w:t>
      </w:r>
      <w:r w:rsidR="00366028">
        <w:rPr>
          <w:rStyle w:val="aa"/>
          <w:rFonts w:ascii="Verdana" w:hAnsi="Verdana"/>
          <w:sz w:val="20"/>
          <w:szCs w:val="20"/>
          <w:u w:val="none"/>
          <w:shd w:val="clear" w:color="auto" w:fill="FFFFFF"/>
        </w:rPr>
        <w:t>15528851928</w:t>
      </w:r>
      <w:r w:rsidR="002C01D6" w:rsidRPr="00366028">
        <w:rPr>
          <w:rStyle w:val="aa"/>
          <w:rFonts w:ascii="Verdana" w:hAnsi="Verdana" w:hint="eastAsia"/>
          <w:sz w:val="20"/>
          <w:szCs w:val="20"/>
          <w:u w:val="none"/>
          <w:shd w:val="clear" w:color="auto" w:fill="FFFFFF"/>
        </w:rPr>
        <w:t>（</w:t>
      </w:r>
      <w:r w:rsidR="002C01D6" w:rsidRPr="00366028">
        <w:rPr>
          <w:rStyle w:val="aa"/>
          <w:rFonts w:ascii="Verdana" w:hAnsi="Verdana"/>
          <w:sz w:val="20"/>
          <w:szCs w:val="20"/>
          <w:u w:val="none"/>
          <w:shd w:val="clear" w:color="auto" w:fill="FFFFFF"/>
        </w:rPr>
        <w:t>微信同）</w:t>
      </w:r>
      <w:r w:rsidR="002C01D6" w:rsidRPr="00366028">
        <w:rPr>
          <w:rStyle w:val="aa"/>
          <w:rFonts w:ascii="Verdana" w:hAnsi="Verdana" w:hint="eastAsia"/>
          <w:sz w:val="20"/>
          <w:szCs w:val="20"/>
          <w:u w:val="none"/>
          <w:shd w:val="clear" w:color="auto" w:fill="FFFFFF"/>
        </w:rPr>
        <w:t xml:space="preserve">  </w:t>
      </w:r>
      <w:r w:rsidR="002C01D6" w:rsidRPr="00366028">
        <w:rPr>
          <w:rFonts w:ascii="微软雅黑" w:eastAsia="微软雅黑" w:hAnsi="微软雅黑" w:hint="eastAsia"/>
          <w:b/>
          <w:szCs w:val="21"/>
        </w:rPr>
        <w:t>邮箱</w:t>
      </w:r>
      <w:r w:rsidR="002C01D6" w:rsidRPr="00366028">
        <w:rPr>
          <w:rFonts w:ascii="微软雅黑" w:eastAsia="微软雅黑" w:hAnsi="微软雅黑"/>
          <w:b/>
          <w:szCs w:val="21"/>
        </w:rPr>
        <w:t>：</w:t>
      </w:r>
      <w:hyperlink r:id="rId7" w:history="1">
        <w:r w:rsidR="00366028" w:rsidRPr="00055B67">
          <w:rPr>
            <w:rStyle w:val="aa"/>
            <w:rFonts w:ascii="Verdana" w:hAnsi="Verdana"/>
            <w:sz w:val="20"/>
            <w:szCs w:val="20"/>
            <w:shd w:val="clear" w:color="auto" w:fill="FFFFFF"/>
          </w:rPr>
          <w:t>sli2@sicoresemi.com</w:t>
        </w:r>
      </w:hyperlink>
      <w:r w:rsidR="002C01D6" w:rsidRPr="00366028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14:paraId="4495377F" w14:textId="77777777" w:rsidR="002C01D6" w:rsidRPr="00366028" w:rsidRDefault="002C01D6" w:rsidP="002C01D6">
      <w:pPr>
        <w:rPr>
          <w:rFonts w:ascii="微软雅黑" w:eastAsia="微软雅黑" w:hAnsi="微软雅黑"/>
          <w:szCs w:val="21"/>
        </w:rPr>
      </w:pPr>
    </w:p>
    <w:sectPr w:rsidR="002C01D6" w:rsidRPr="0036602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9777" w14:textId="77777777" w:rsidR="00AF5C86" w:rsidRDefault="00AF5C86" w:rsidP="00410A87">
      <w:r>
        <w:separator/>
      </w:r>
    </w:p>
  </w:endnote>
  <w:endnote w:type="continuationSeparator" w:id="0">
    <w:p w14:paraId="5B81EC9F" w14:textId="77777777" w:rsidR="00AF5C86" w:rsidRDefault="00AF5C86" w:rsidP="0041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508462"/>
      <w:docPartObj>
        <w:docPartGallery w:val="Page Numbers (Bottom of Page)"/>
        <w:docPartUnique/>
      </w:docPartObj>
    </w:sdtPr>
    <w:sdtContent>
      <w:p w14:paraId="4F2672F5" w14:textId="73D060C6" w:rsidR="00410A87" w:rsidRDefault="00410A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2C3" w:rsidRPr="000562C3">
          <w:rPr>
            <w:noProof/>
            <w:lang w:val="zh-CN"/>
          </w:rPr>
          <w:t>1</w:t>
        </w:r>
        <w:r>
          <w:fldChar w:fldCharType="end"/>
        </w:r>
      </w:p>
    </w:sdtContent>
  </w:sdt>
  <w:p w14:paraId="1114FB4C" w14:textId="77777777" w:rsidR="00410A87" w:rsidRDefault="00410A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16DF" w14:textId="77777777" w:rsidR="00AF5C86" w:rsidRDefault="00AF5C86" w:rsidP="00410A87">
      <w:r>
        <w:separator/>
      </w:r>
    </w:p>
  </w:footnote>
  <w:footnote w:type="continuationSeparator" w:id="0">
    <w:p w14:paraId="7E8ECCD9" w14:textId="77777777" w:rsidR="00AF5C86" w:rsidRDefault="00AF5C86" w:rsidP="0041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7411" w14:textId="10EC5439" w:rsidR="00B33DDD" w:rsidRDefault="00B33DDD">
    <w:pPr>
      <w:pStyle w:val="a4"/>
    </w:pPr>
    <w:r>
      <w:rPr>
        <w:noProof/>
      </w:rPr>
      <w:drawing>
        <wp:inline distT="0" distB="0" distL="0" distR="0" wp14:anchorId="56DC9107" wp14:editId="406D98EB">
          <wp:extent cx="914400" cy="246380"/>
          <wp:effectExtent l="0" t="0" r="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717707"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27E6"/>
    <w:multiLevelType w:val="hybridMultilevel"/>
    <w:tmpl w:val="4BFC993C"/>
    <w:lvl w:ilvl="0" w:tplc="83C481EA">
      <w:start w:val="3"/>
      <w:numFmt w:val="decimal"/>
      <w:lvlText w:val="%1、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" w15:restartNumberingAfterBreak="0">
    <w:nsid w:val="103F068B"/>
    <w:multiLevelType w:val="hybridMultilevel"/>
    <w:tmpl w:val="4142026C"/>
    <w:lvl w:ilvl="0" w:tplc="C826DF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E0605F7"/>
    <w:multiLevelType w:val="hybridMultilevel"/>
    <w:tmpl w:val="F482B606"/>
    <w:lvl w:ilvl="0" w:tplc="B4F0122A">
      <w:start w:val="1"/>
      <w:numFmt w:val="decimal"/>
      <w:lvlText w:val="%1、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2E6504C8"/>
    <w:multiLevelType w:val="hybridMultilevel"/>
    <w:tmpl w:val="D8C46AAA"/>
    <w:lvl w:ilvl="0" w:tplc="338275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1B4C64"/>
    <w:multiLevelType w:val="hybridMultilevel"/>
    <w:tmpl w:val="3B2A4BA4"/>
    <w:lvl w:ilvl="0" w:tplc="B96872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8EA29F9"/>
    <w:multiLevelType w:val="hybridMultilevel"/>
    <w:tmpl w:val="ECB43A18"/>
    <w:lvl w:ilvl="0" w:tplc="B4F0122A">
      <w:start w:val="1"/>
      <w:numFmt w:val="decimal"/>
      <w:lvlText w:val="%1、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59BE08EF"/>
    <w:multiLevelType w:val="hybridMultilevel"/>
    <w:tmpl w:val="15C68E58"/>
    <w:lvl w:ilvl="0" w:tplc="476A3D10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1F6E17"/>
    <w:multiLevelType w:val="hybridMultilevel"/>
    <w:tmpl w:val="54C69B2A"/>
    <w:lvl w:ilvl="0" w:tplc="B4F0122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 w15:restartNumberingAfterBreak="0">
    <w:nsid w:val="6A045D77"/>
    <w:multiLevelType w:val="hybridMultilevel"/>
    <w:tmpl w:val="67D26FA6"/>
    <w:lvl w:ilvl="0" w:tplc="F58A4D7E">
      <w:start w:val="1"/>
      <w:numFmt w:val="decimal"/>
      <w:lvlText w:val="（%1）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9" w15:restartNumberingAfterBreak="0">
    <w:nsid w:val="72591033"/>
    <w:multiLevelType w:val="hybridMultilevel"/>
    <w:tmpl w:val="35E881DA"/>
    <w:lvl w:ilvl="0" w:tplc="2BF009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34A27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1020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866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AC72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A8B5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AA7C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1A0C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ABF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24187"/>
    <w:multiLevelType w:val="hybridMultilevel"/>
    <w:tmpl w:val="67D26FA6"/>
    <w:lvl w:ilvl="0" w:tplc="F58A4D7E">
      <w:start w:val="1"/>
      <w:numFmt w:val="decimal"/>
      <w:lvlText w:val="（%1）"/>
      <w:lvlJc w:val="left"/>
      <w:pPr>
        <w:ind w:left="158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1" w15:restartNumberingAfterBreak="0">
    <w:nsid w:val="79241DA5"/>
    <w:multiLevelType w:val="hybridMultilevel"/>
    <w:tmpl w:val="8A767818"/>
    <w:lvl w:ilvl="0" w:tplc="6D14F250">
      <w:start w:val="4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 w16cid:durableId="219365339">
    <w:abstractNumId w:val="4"/>
  </w:num>
  <w:num w:numId="2" w16cid:durableId="743651409">
    <w:abstractNumId w:val="7"/>
  </w:num>
  <w:num w:numId="3" w16cid:durableId="225191747">
    <w:abstractNumId w:val="2"/>
  </w:num>
  <w:num w:numId="4" w16cid:durableId="1832601356">
    <w:abstractNumId w:val="5"/>
  </w:num>
  <w:num w:numId="5" w16cid:durableId="1441292678">
    <w:abstractNumId w:val="10"/>
  </w:num>
  <w:num w:numId="6" w16cid:durableId="1686591469">
    <w:abstractNumId w:val="8"/>
  </w:num>
  <w:num w:numId="7" w16cid:durableId="1805537651">
    <w:abstractNumId w:val="3"/>
  </w:num>
  <w:num w:numId="8" w16cid:durableId="2020309714">
    <w:abstractNumId w:val="1"/>
  </w:num>
  <w:num w:numId="9" w16cid:durableId="2073690952">
    <w:abstractNumId w:val="9"/>
  </w:num>
  <w:num w:numId="10" w16cid:durableId="1307975855">
    <w:abstractNumId w:val="6"/>
  </w:num>
  <w:num w:numId="11" w16cid:durableId="1829131440">
    <w:abstractNumId w:val="11"/>
  </w:num>
  <w:num w:numId="12" w16cid:durableId="95533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FB"/>
    <w:rsid w:val="000562C3"/>
    <w:rsid w:val="000B5281"/>
    <w:rsid w:val="000E5B20"/>
    <w:rsid w:val="0016069F"/>
    <w:rsid w:val="0019666D"/>
    <w:rsid w:val="001C51E1"/>
    <w:rsid w:val="001F308D"/>
    <w:rsid w:val="00200A36"/>
    <w:rsid w:val="00204EDC"/>
    <w:rsid w:val="00207897"/>
    <w:rsid w:val="002A146F"/>
    <w:rsid w:val="002C01D6"/>
    <w:rsid w:val="002C1C36"/>
    <w:rsid w:val="002C371B"/>
    <w:rsid w:val="002D2788"/>
    <w:rsid w:val="002D4D6F"/>
    <w:rsid w:val="00366028"/>
    <w:rsid w:val="00392EB0"/>
    <w:rsid w:val="003938B8"/>
    <w:rsid w:val="003A1A4F"/>
    <w:rsid w:val="003D665D"/>
    <w:rsid w:val="00410A87"/>
    <w:rsid w:val="00445C6E"/>
    <w:rsid w:val="004552B4"/>
    <w:rsid w:val="00461BF2"/>
    <w:rsid w:val="00472C16"/>
    <w:rsid w:val="00477237"/>
    <w:rsid w:val="004C10F0"/>
    <w:rsid w:val="004C539F"/>
    <w:rsid w:val="004D7951"/>
    <w:rsid w:val="004D7AE7"/>
    <w:rsid w:val="00514EB5"/>
    <w:rsid w:val="0052364B"/>
    <w:rsid w:val="00571464"/>
    <w:rsid w:val="005E6EAA"/>
    <w:rsid w:val="00640093"/>
    <w:rsid w:val="00640AB9"/>
    <w:rsid w:val="00643FFD"/>
    <w:rsid w:val="006763BB"/>
    <w:rsid w:val="00690B6A"/>
    <w:rsid w:val="006F1390"/>
    <w:rsid w:val="00717707"/>
    <w:rsid w:val="00747F7F"/>
    <w:rsid w:val="007552A6"/>
    <w:rsid w:val="007856EC"/>
    <w:rsid w:val="007B1914"/>
    <w:rsid w:val="007B19E0"/>
    <w:rsid w:val="007C207F"/>
    <w:rsid w:val="007E276A"/>
    <w:rsid w:val="00863D8E"/>
    <w:rsid w:val="0087255B"/>
    <w:rsid w:val="00882E93"/>
    <w:rsid w:val="00886B23"/>
    <w:rsid w:val="008871FE"/>
    <w:rsid w:val="008B0BD6"/>
    <w:rsid w:val="009231A0"/>
    <w:rsid w:val="00924E15"/>
    <w:rsid w:val="00925A30"/>
    <w:rsid w:val="0095685B"/>
    <w:rsid w:val="00967271"/>
    <w:rsid w:val="009B34AD"/>
    <w:rsid w:val="00A109ED"/>
    <w:rsid w:val="00A23F00"/>
    <w:rsid w:val="00A462D7"/>
    <w:rsid w:val="00A551AC"/>
    <w:rsid w:val="00A621A5"/>
    <w:rsid w:val="00A65881"/>
    <w:rsid w:val="00A66AE0"/>
    <w:rsid w:val="00AB2F03"/>
    <w:rsid w:val="00AC7204"/>
    <w:rsid w:val="00AC7EEF"/>
    <w:rsid w:val="00AE6B33"/>
    <w:rsid w:val="00AF5C86"/>
    <w:rsid w:val="00B30CC4"/>
    <w:rsid w:val="00B33DDD"/>
    <w:rsid w:val="00B56AA6"/>
    <w:rsid w:val="00BA3FDB"/>
    <w:rsid w:val="00BB264A"/>
    <w:rsid w:val="00BF4BA1"/>
    <w:rsid w:val="00C0142F"/>
    <w:rsid w:val="00C3142B"/>
    <w:rsid w:val="00C71F39"/>
    <w:rsid w:val="00C7528E"/>
    <w:rsid w:val="00C82ABA"/>
    <w:rsid w:val="00CF0F92"/>
    <w:rsid w:val="00CF21FF"/>
    <w:rsid w:val="00D502AF"/>
    <w:rsid w:val="00D9316C"/>
    <w:rsid w:val="00D95572"/>
    <w:rsid w:val="00DA0505"/>
    <w:rsid w:val="00DA181D"/>
    <w:rsid w:val="00DE1A06"/>
    <w:rsid w:val="00E26F5E"/>
    <w:rsid w:val="00E319E3"/>
    <w:rsid w:val="00E6073F"/>
    <w:rsid w:val="00E6784D"/>
    <w:rsid w:val="00E96A2E"/>
    <w:rsid w:val="00EA6F9A"/>
    <w:rsid w:val="00EC2182"/>
    <w:rsid w:val="00ED24DB"/>
    <w:rsid w:val="00F2298E"/>
    <w:rsid w:val="00F32AFB"/>
    <w:rsid w:val="00F34B86"/>
    <w:rsid w:val="00F44FE7"/>
    <w:rsid w:val="00F45DCC"/>
    <w:rsid w:val="00F46E39"/>
    <w:rsid w:val="00F537AE"/>
    <w:rsid w:val="00F94683"/>
    <w:rsid w:val="00FA713D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9ED21"/>
  <w15:docId w15:val="{CAAF3A06-C15C-4427-81E9-F93A6762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20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660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660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6602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73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10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10A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0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0A87"/>
    <w:rPr>
      <w:sz w:val="18"/>
      <w:szCs w:val="18"/>
    </w:rPr>
  </w:style>
  <w:style w:type="table" w:styleId="a8">
    <w:name w:val="Table Grid"/>
    <w:basedOn w:val="a1"/>
    <w:uiPriority w:val="39"/>
    <w:rsid w:val="00AB2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2C01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2C01D6"/>
    <w:rPr>
      <w:color w:val="0000FF"/>
      <w:u w:val="single"/>
    </w:rPr>
  </w:style>
  <w:style w:type="character" w:styleId="ab">
    <w:name w:val="Strong"/>
    <w:basedOn w:val="a0"/>
    <w:qFormat/>
    <w:rsid w:val="00C0142F"/>
    <w:rPr>
      <w:b/>
    </w:rPr>
  </w:style>
  <w:style w:type="character" w:styleId="ac">
    <w:name w:val="Unresolved Mention"/>
    <w:basedOn w:val="a0"/>
    <w:uiPriority w:val="99"/>
    <w:semiHidden/>
    <w:unhideWhenUsed/>
    <w:rsid w:val="00366028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36602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66028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366028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i2@sicorese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zhouyong</dc:creator>
  <cp:keywords/>
  <dc:description/>
  <cp:lastModifiedBy>李书莉(人事行政部)</cp:lastModifiedBy>
  <cp:revision>6</cp:revision>
  <cp:lastPrinted>2022-02-18T11:16:00Z</cp:lastPrinted>
  <dcterms:created xsi:type="dcterms:W3CDTF">2022-04-26T04:50:00Z</dcterms:created>
  <dcterms:modified xsi:type="dcterms:W3CDTF">2022-10-19T07:39:00Z</dcterms:modified>
</cp:coreProperties>
</file>