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微软雅黑"/>
          <w:b/>
          <w:sz w:val="28"/>
        </w:rPr>
      </w:pPr>
      <w:r>
        <w:rPr>
          <w:rFonts w:hint="eastAsia" w:ascii="微软雅黑" w:hAnsi="微软雅黑" w:eastAsia="微软雅黑" w:cs="微软雅黑"/>
          <w:b/>
          <w:sz w:val="28"/>
        </w:rPr>
        <w:t>小米集团2022全球校园招聘全面启动！</w:t>
      </w:r>
    </w:p>
    <w:p>
      <w:pPr>
        <w:rPr>
          <w:rFonts w:ascii="宋体" w:hAnsi="宋体" w:eastAsia="宋体"/>
          <w:b/>
          <w:sz w:val="2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在这里，我们秉持真诚与热爱；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我们专注于应届生的职场培养；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我们期待与优秀的你，趁年轻，做点更酷的事儿~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小米集团2022全球校园招聘全面启动！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更多岗位，虚位以待！</w:t>
      </w:r>
    </w:p>
    <w:p>
      <w:pPr>
        <w:rPr>
          <w:rFonts w:ascii="宋体" w:hAnsi="宋体" w:eastAsia="宋体"/>
          <w:b/>
          <w:sz w:val="2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一、更多岗位类型，总有一款适合你：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软件研发、硬件研发、产品、设计、运营、市场、销售、职能、供应链、服务、管理。</w:t>
      </w:r>
    </w:p>
    <w:p>
      <w:pPr>
        <w:adjustRightInd w:val="0"/>
        <w:snapToGrid w:val="0"/>
        <w:rPr>
          <w:rFonts w:ascii="微软雅黑" w:hAnsi="微软雅黑" w:eastAsia="微软雅黑" w:cs="微软雅黑"/>
          <w:bCs/>
          <w:sz w:val="20"/>
          <w:szCs w:val="2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二、校园招聘对象：</w:t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毕业时间在2022年1月1日-2022年12月31日的国内毕业生；</w:t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毕业时间在2021年7月1日-2022年12月31日的海外留学生。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</w:p>
    <w:p>
      <w:pPr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通关攻略，解锁C位：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网申时间：提前批截至8月底，正式批截至12月底；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网申流程：网申→简历初筛→测评→笔试（仅技术岗）→简历复筛→面试→offer；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注意事项：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最多可申请2个职位，但只有一个申请可在应聘流程中；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仅技术类岗位有笔试，提前批期间投递软件研发类职位的同学可跳过笔试环节，若提前批未进入面试，则会在9月份安排笔试。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四、工作地点：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北京、深圳、上海、武汉、南京、海外。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color w:val="FF0000"/>
          <w:sz w:val="20"/>
          <w:szCs w:val="20"/>
        </w:rPr>
      </w:pPr>
    </w:p>
    <w:p>
      <w:pPr>
        <w:numPr>
          <w:ilvl w:val="0"/>
          <w:numId w:val="3"/>
        </w:num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加入小米，成长快人一步：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1、应届生培养计划赋能，让你初入职场亦可大展身手，成长道路清晰明确；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2、大量资源辅助及行业领先技术让你的成长不设上限；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3、年轻、包容、高效、多元的文化氛围，工作之余更好地享受生活。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Cs/>
          <w:sz w:val="20"/>
          <w:szCs w:val="20"/>
        </w:rPr>
      </w:pPr>
    </w:p>
    <w:p>
      <w:pPr>
        <w:adjustRightInd w:val="0"/>
        <w:snapToGrid w:val="0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六、投递指南：</w:t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1、登陆小米集团校园招聘官网：</w:t>
      </w:r>
      <w:r>
        <w:fldChar w:fldCharType="begin"/>
      </w:r>
      <w:r>
        <w:instrText xml:space="preserve"> HYPERLINK "http://campus.hr.xiaomi.com/"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http://campus.hr.xiaomi.com/</w:t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fldChar w:fldCharType="end"/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2、扫描二维码，选择具体的招聘项目：</w:t>
      </w:r>
    </w:p>
    <w:p>
      <w:pPr>
        <w:adjustRightInd w:val="0"/>
        <w:snapToGrid w:val="0"/>
        <w:jc w:val="center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drawing>
          <wp:inline distT="0" distB="0" distL="114300" distR="114300">
            <wp:extent cx="1537970" cy="1537970"/>
            <wp:effectExtent l="0" t="0" r="11430" b="11430"/>
            <wp:docPr id="1" name="图片 1" descr="162686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68606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想内推的同学请找在小米工作的学长学姐，获取内推二维码/链接即可。</w:t>
      </w:r>
    </w:p>
    <w:p>
      <w:pPr>
        <w:adjustRightInd w:val="0"/>
        <w:snapToGrid w:val="0"/>
        <w:rPr>
          <w:rFonts w:ascii="微软雅黑" w:hAnsi="微软雅黑" w:eastAsia="微软雅黑" w:cs="微软雅黑"/>
          <w:sz w:val="20"/>
          <w:szCs w:val="20"/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七、校园招聘小贴士：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1、本次秋招与未来星、新零售应聘不冲突，可同时申请，同时面试；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2、简历一经投递不可修改，请谨慎投递；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3、内推投递不受岗位投递次数限制；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4、如收到测评邮件请尽快完成，简历将会更快到达业务部门。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微软雅黑" w:hAnsi="微软雅黑" w:eastAsia="微软雅黑" w:cs="微软雅黑"/>
          <w:sz w:val="20"/>
          <w:szCs w:val="20"/>
        </w:rPr>
      </w:pPr>
    </w:p>
    <w:p>
      <w:pPr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sz w:val="20"/>
          <w:szCs w:val="20"/>
        </w:rPr>
        <w:t>公司介绍：</w:t>
      </w:r>
    </w:p>
    <w:p>
      <w:pPr>
        <w:adjustRightInd w:val="0"/>
        <w:snapToGrid w:val="0"/>
        <w:ind w:firstLine="400" w:firstLineChars="200"/>
        <w:jc w:val="left"/>
        <w:rPr>
          <w:rFonts w:hint="eastAsia"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小米集团成立于2010年4月，2018年7月9日在香港交易所主板挂牌上市(1810.HK)，是一家以智能手机、智能硬件和IoT平台为核心的消费电子及智能制造公司。</w:t>
      </w:r>
    </w:p>
    <w:p>
      <w:pPr>
        <w:adjustRightInd w:val="0"/>
        <w:snapToGrid w:val="0"/>
        <w:jc w:val="left"/>
        <w:rPr>
          <w:rFonts w:hint="eastAsia"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</w:t>
      </w:r>
    </w:p>
    <w:p>
      <w:pPr>
        <w:adjustRightInd w:val="0"/>
        <w:snapToGrid w:val="0"/>
        <w:ind w:firstLine="400" w:firstLineChars="200"/>
        <w:jc w:val="left"/>
        <w:rPr>
          <w:rFonts w:hint="eastAsia" w:ascii="微软雅黑" w:hAnsi="微软雅黑" w:eastAsia="微软雅黑" w:cs="微软雅黑"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小米目前是全球领先的智能手机品牌之一，2021年第二季度全球市场占有率达到全球第二位。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sz w:val="20"/>
          <w:szCs w:val="20"/>
        </w:rPr>
      </w:pPr>
      <w:r>
        <w:rPr>
          <w:rFonts w:hint="eastAsia" w:ascii="微软雅黑" w:hAnsi="微软雅黑" w:eastAsia="微软雅黑" w:cs="微软雅黑"/>
          <w:bCs/>
          <w:sz w:val="20"/>
          <w:szCs w:val="20"/>
        </w:rPr>
        <w:t>同时，小米已经建立起全球领先的消费级IoT物联网平台，截至2021年3月31日，AIoT平台已连接的IoT设备（不包括智能手机及笔记本电脑）数达到约3.51亿台。集团业务已进入全球逾100个国家和地区。2021年8月，小米集团连续三年进入《财富》2021年「世界500强排行榜」 (Fortune Global 500) ，位列338名，较2020年大幅提升84位。</w:t>
      </w:r>
      <w:bookmarkStart w:id="0" w:name="_GoBack"/>
      <w:bookmarkEnd w:id="0"/>
    </w:p>
    <w:sectPr>
      <w:pgSz w:w="11906" w:h="16838"/>
      <w:pgMar w:top="1020" w:right="1293" w:bottom="1020" w:left="12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E594B"/>
    <w:multiLevelType w:val="singleLevel"/>
    <w:tmpl w:val="8B3E594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CF88E"/>
    <w:multiLevelType w:val="singleLevel"/>
    <w:tmpl w:val="3D4CF8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2EE873"/>
    <w:multiLevelType w:val="singleLevel"/>
    <w:tmpl w:val="3E2EE8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29085D"/>
    <w:multiLevelType w:val="singleLevel"/>
    <w:tmpl w:val="5F29085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C"/>
    <w:rsid w:val="000031F0"/>
    <w:rsid w:val="00092FB6"/>
    <w:rsid w:val="00097737"/>
    <w:rsid w:val="000B7F68"/>
    <w:rsid w:val="000F4CB1"/>
    <w:rsid w:val="001112B1"/>
    <w:rsid w:val="0011404A"/>
    <w:rsid w:val="001140C7"/>
    <w:rsid w:val="0011456B"/>
    <w:rsid w:val="0012380B"/>
    <w:rsid w:val="001355C4"/>
    <w:rsid w:val="001600D3"/>
    <w:rsid w:val="00160B4F"/>
    <w:rsid w:val="0017285F"/>
    <w:rsid w:val="001A72AA"/>
    <w:rsid w:val="001C7214"/>
    <w:rsid w:val="001E2E68"/>
    <w:rsid w:val="001F4ED6"/>
    <w:rsid w:val="00213E3D"/>
    <w:rsid w:val="00234646"/>
    <w:rsid w:val="0024194F"/>
    <w:rsid w:val="002A066E"/>
    <w:rsid w:val="002D2CF3"/>
    <w:rsid w:val="002E01CF"/>
    <w:rsid w:val="003122A4"/>
    <w:rsid w:val="00324FFE"/>
    <w:rsid w:val="00330695"/>
    <w:rsid w:val="0033283A"/>
    <w:rsid w:val="00345C37"/>
    <w:rsid w:val="00354E7C"/>
    <w:rsid w:val="00355502"/>
    <w:rsid w:val="0036018A"/>
    <w:rsid w:val="003C6C6C"/>
    <w:rsid w:val="003E5CCF"/>
    <w:rsid w:val="003F43A4"/>
    <w:rsid w:val="003F5211"/>
    <w:rsid w:val="003F7452"/>
    <w:rsid w:val="004057C4"/>
    <w:rsid w:val="004223EC"/>
    <w:rsid w:val="00492B28"/>
    <w:rsid w:val="004B017D"/>
    <w:rsid w:val="004B0FE1"/>
    <w:rsid w:val="00522D51"/>
    <w:rsid w:val="005247A1"/>
    <w:rsid w:val="00530892"/>
    <w:rsid w:val="00536266"/>
    <w:rsid w:val="00542847"/>
    <w:rsid w:val="00545E3E"/>
    <w:rsid w:val="00561A3B"/>
    <w:rsid w:val="00577DD6"/>
    <w:rsid w:val="00591E20"/>
    <w:rsid w:val="005C053D"/>
    <w:rsid w:val="005C5766"/>
    <w:rsid w:val="005D4AC2"/>
    <w:rsid w:val="0062709E"/>
    <w:rsid w:val="0063130C"/>
    <w:rsid w:val="00651F37"/>
    <w:rsid w:val="006650A0"/>
    <w:rsid w:val="006905EA"/>
    <w:rsid w:val="006A6FE7"/>
    <w:rsid w:val="00782CBA"/>
    <w:rsid w:val="00786BDB"/>
    <w:rsid w:val="007C2F38"/>
    <w:rsid w:val="007D1673"/>
    <w:rsid w:val="007E1E4F"/>
    <w:rsid w:val="007E2CE1"/>
    <w:rsid w:val="007F3BEE"/>
    <w:rsid w:val="00832B2A"/>
    <w:rsid w:val="00847DC0"/>
    <w:rsid w:val="008714A6"/>
    <w:rsid w:val="008C0DB5"/>
    <w:rsid w:val="008C6DF9"/>
    <w:rsid w:val="008D193A"/>
    <w:rsid w:val="009066DE"/>
    <w:rsid w:val="00912364"/>
    <w:rsid w:val="00927D0E"/>
    <w:rsid w:val="00982E1F"/>
    <w:rsid w:val="00987F9B"/>
    <w:rsid w:val="009B3A34"/>
    <w:rsid w:val="009B4C34"/>
    <w:rsid w:val="009B5B32"/>
    <w:rsid w:val="009C3AA1"/>
    <w:rsid w:val="00A2144D"/>
    <w:rsid w:val="00A32253"/>
    <w:rsid w:val="00A546E5"/>
    <w:rsid w:val="00A72C86"/>
    <w:rsid w:val="00A775B2"/>
    <w:rsid w:val="00A969FD"/>
    <w:rsid w:val="00AA4716"/>
    <w:rsid w:val="00AB032C"/>
    <w:rsid w:val="00AE6C75"/>
    <w:rsid w:val="00AE6DD5"/>
    <w:rsid w:val="00AF4CB4"/>
    <w:rsid w:val="00B30082"/>
    <w:rsid w:val="00B31665"/>
    <w:rsid w:val="00B6187F"/>
    <w:rsid w:val="00B62BEF"/>
    <w:rsid w:val="00B656EB"/>
    <w:rsid w:val="00B959A9"/>
    <w:rsid w:val="00BA2E4F"/>
    <w:rsid w:val="00BC3170"/>
    <w:rsid w:val="00BC37CA"/>
    <w:rsid w:val="00BC7C2C"/>
    <w:rsid w:val="00BE0CE6"/>
    <w:rsid w:val="00BE28D5"/>
    <w:rsid w:val="00C113EF"/>
    <w:rsid w:val="00C219B9"/>
    <w:rsid w:val="00C27953"/>
    <w:rsid w:val="00C72E17"/>
    <w:rsid w:val="00C8672A"/>
    <w:rsid w:val="00C94550"/>
    <w:rsid w:val="00CD0FB0"/>
    <w:rsid w:val="00CD17A1"/>
    <w:rsid w:val="00CF5F2C"/>
    <w:rsid w:val="00D90F35"/>
    <w:rsid w:val="00D92EF7"/>
    <w:rsid w:val="00D94209"/>
    <w:rsid w:val="00DA33B0"/>
    <w:rsid w:val="00DB2EAF"/>
    <w:rsid w:val="00DC7D83"/>
    <w:rsid w:val="00DD1ED6"/>
    <w:rsid w:val="00DD5C84"/>
    <w:rsid w:val="00DE21FE"/>
    <w:rsid w:val="00DE4116"/>
    <w:rsid w:val="00E05ECE"/>
    <w:rsid w:val="00E14BB5"/>
    <w:rsid w:val="00E229B0"/>
    <w:rsid w:val="00E35270"/>
    <w:rsid w:val="00E51040"/>
    <w:rsid w:val="00E621F0"/>
    <w:rsid w:val="00E8628D"/>
    <w:rsid w:val="00E875AB"/>
    <w:rsid w:val="00E97349"/>
    <w:rsid w:val="00EB1686"/>
    <w:rsid w:val="00EC7331"/>
    <w:rsid w:val="00ED0A7C"/>
    <w:rsid w:val="00EE5C9E"/>
    <w:rsid w:val="00F11423"/>
    <w:rsid w:val="00F511BF"/>
    <w:rsid w:val="00F824A0"/>
    <w:rsid w:val="00F8397F"/>
    <w:rsid w:val="00F839F0"/>
    <w:rsid w:val="00FB169E"/>
    <w:rsid w:val="00FE60DD"/>
    <w:rsid w:val="00FF6138"/>
    <w:rsid w:val="014E6A81"/>
    <w:rsid w:val="02E95C64"/>
    <w:rsid w:val="08975DAB"/>
    <w:rsid w:val="0D1F2A1B"/>
    <w:rsid w:val="0EE7524F"/>
    <w:rsid w:val="10F9292C"/>
    <w:rsid w:val="151A5276"/>
    <w:rsid w:val="191C4B0E"/>
    <w:rsid w:val="1C120ED3"/>
    <w:rsid w:val="1C6239F2"/>
    <w:rsid w:val="24061632"/>
    <w:rsid w:val="2898420E"/>
    <w:rsid w:val="2D543435"/>
    <w:rsid w:val="2FBE7685"/>
    <w:rsid w:val="341F361C"/>
    <w:rsid w:val="3B9A29A5"/>
    <w:rsid w:val="3D46330B"/>
    <w:rsid w:val="3D7D6A6D"/>
    <w:rsid w:val="3DCD4907"/>
    <w:rsid w:val="4162766C"/>
    <w:rsid w:val="41F27F3C"/>
    <w:rsid w:val="426E5134"/>
    <w:rsid w:val="4F865FD1"/>
    <w:rsid w:val="4FA733E5"/>
    <w:rsid w:val="505301B6"/>
    <w:rsid w:val="5F8B5910"/>
    <w:rsid w:val="651740A6"/>
    <w:rsid w:val="666C6084"/>
    <w:rsid w:val="6B641565"/>
    <w:rsid w:val="6C2B0E09"/>
    <w:rsid w:val="738407DA"/>
    <w:rsid w:val="77FEF6A7"/>
    <w:rsid w:val="C3FB04C3"/>
    <w:rsid w:val="D37F75EB"/>
    <w:rsid w:val="F9FCB5D5"/>
    <w:rsid w:val="FEB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text-edit-inn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185</Words>
  <Characters>1059</Characters>
  <Lines>8</Lines>
  <Paragraphs>2</Paragraphs>
  <TotalTime>26</TotalTime>
  <ScaleCrop>false</ScaleCrop>
  <LinksUpToDate>false</LinksUpToDate>
  <CharactersWithSpaces>1242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2021-07-22T11:37:00Z</dcterms:created>
  <dc:creator>洋 胡</dc:creator>
  <cp:lastModifiedBy>WNN</cp:lastModifiedBy>
  <cp:lastPrinted>2021-03-23T09:06:00Z</cp:lastPrinted>
  <dcterms:modified xsi:type="dcterms:W3CDTF">2021-08-03T02:00:17Z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CWM57e3e3aa33764f968b23e86306ca30a4">
    <vt:lpwstr>CWMWYL4vRvdmh8Osak7n/5aBTUG/6dxiyppbr0VOR4wksPgHmFM3/CxU/ngfZWeUCNDxHlzkT58LeLd9jtgfMtiSw==</vt:lpwstr>
  </property>
  <property fmtid="{D5CDD505-2E9C-101B-9397-08002B2CF9AE}" pid="4" name="CWM82c5b5e25d894281b558b2059de069d2">
    <vt:lpwstr>CWMTVhgyYl0rbQkCChjhfXiUhW7jxwDMbFlhyLzcaoj4v1CqkWtO65/IK9KcEsbwMus3M1h6DrrORaxBRFq6qlqsg==</vt:lpwstr>
  </property>
  <property fmtid="{D5CDD505-2E9C-101B-9397-08002B2CF9AE}" pid="5" name="ICV">
    <vt:lpwstr>E27C30DB382B492B8EABDEE8741B8922</vt:lpwstr>
  </property>
</Properties>
</file>