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宋体" w:eastAsia="宋体" w:hAnsi="宋体" w:cs="宋体" w:hint="eastAsia"/>
          <w:b/>
          <w:bCs/>
          <w:color w:val="2E75B6"/>
          <w:kern w:val="0"/>
          <w:sz w:val="24"/>
          <w:szCs w:val="24"/>
          <w:shd w:val="clear" w:color="auto" w:fill="FFFFFF"/>
        </w:rPr>
        <w:t>【国际业务处交流会】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时间：</w:t>
      </w:r>
      <w:r w:rsidRPr="00656E6A">
        <w:rPr>
          <w:rFonts w:ascii="Verdana" w:eastAsia="宋体" w:hAnsi="Verdana" w:cs="宋体"/>
          <w:color w:val="C00000"/>
          <w:kern w:val="0"/>
          <w:sz w:val="24"/>
          <w:szCs w:val="24"/>
          <w:shd w:val="clear" w:color="auto" w:fill="FFFF00"/>
        </w:rPr>
        <w:t>3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月</w:t>
      </w:r>
      <w:r w:rsidRPr="00656E6A">
        <w:rPr>
          <w:rFonts w:ascii="Verdana" w:eastAsia="宋体" w:hAnsi="Verdana" w:cs="宋体"/>
          <w:color w:val="C00000"/>
          <w:kern w:val="0"/>
          <w:sz w:val="24"/>
          <w:szCs w:val="24"/>
          <w:shd w:val="clear" w:color="auto" w:fill="FFFF00"/>
        </w:rPr>
        <w:t>16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日</w:t>
      </w:r>
      <w:r w:rsidRPr="00656E6A">
        <w:rPr>
          <w:rFonts w:ascii="Verdana" w:eastAsia="宋体" w:hAnsi="Verdana" w:cs="宋体"/>
          <w:color w:val="C00000"/>
          <w:kern w:val="0"/>
          <w:sz w:val="24"/>
          <w:szCs w:val="24"/>
          <w:shd w:val="clear" w:color="auto" w:fill="FFFF00"/>
        </w:rPr>
        <w:t>14:00-16:00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地点：</w:t>
      </w:r>
      <w:r w:rsidRPr="00656E6A">
        <w:rPr>
          <w:rFonts w:ascii="宋体" w:eastAsia="宋体" w:hAnsi="宋体" w:cs="宋体" w:hint="eastAsia"/>
          <w:color w:val="C00000"/>
          <w:kern w:val="0"/>
          <w:sz w:val="24"/>
          <w:szCs w:val="24"/>
          <w:shd w:val="clear" w:color="auto" w:fill="FFFF00"/>
        </w:rPr>
        <w:t>南京大学仙林校区十食堂就业中心303B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内容：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1)      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国际业务处详细岗位介绍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2)      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学长学姐分享工作体验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212121"/>
          <w:kern w:val="0"/>
          <w:sz w:val="24"/>
          <w:szCs w:val="24"/>
        </w:rPr>
        <w:t>3)      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现场解答学生关切的问题（面试环节、薪酬福利、职业发展等）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Cs w:val="21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欢迎学弟学妹们前往现场交流！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b/>
          <w:bCs/>
          <w:color w:val="2E75B6"/>
          <w:kern w:val="0"/>
          <w:sz w:val="24"/>
          <w:szCs w:val="24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宋体" w:eastAsia="宋体" w:hAnsi="宋体" w:cs="宋体" w:hint="eastAsia"/>
          <w:b/>
          <w:bCs/>
          <w:color w:val="2E75B6"/>
          <w:kern w:val="0"/>
          <w:sz w:val="24"/>
          <w:szCs w:val="24"/>
          <w:shd w:val="clear" w:color="auto" w:fill="FFFFFF"/>
        </w:rPr>
        <w:t>【简历投递方式】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212121"/>
          <w:kern w:val="0"/>
          <w:sz w:val="24"/>
          <w:szCs w:val="24"/>
        </w:rPr>
        <w:t>1.       </w:t>
      </w:r>
      <w:proofErr w:type="gramStart"/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网申投递</w:t>
      </w:r>
      <w:proofErr w:type="gramEnd"/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：</w:t>
      </w:r>
      <w:hyperlink r:id="rId7" w:tgtFrame="_blank" w:history="1">
        <w:r w:rsidRPr="00656E6A">
          <w:rPr>
            <w:rFonts w:ascii="Verdana" w:eastAsia="宋体" w:hAnsi="Verdana" w:cs="宋体"/>
            <w:color w:val="1E5494"/>
            <w:kern w:val="0"/>
            <w:sz w:val="24"/>
            <w:szCs w:val="24"/>
            <w:u w:val="single"/>
            <w:shd w:val="clear" w:color="auto" w:fill="FFFFFF"/>
          </w:rPr>
          <w:t>http://hr.tp-link.com.cn/job/jobs_3.html</w:t>
        </w:r>
      </w:hyperlink>
      <w:r w:rsidRPr="00656E6A">
        <w:rPr>
          <w:rFonts w:ascii="Verdana" w:eastAsia="宋体" w:hAnsi="Verdana" w:cs="宋体"/>
          <w:color w:val="0000FF"/>
          <w:kern w:val="0"/>
          <w:sz w:val="24"/>
          <w:szCs w:val="24"/>
          <w:shd w:val="clear" w:color="auto" w:fill="FFFFFF"/>
        </w:rPr>
        <w:t>  </w:t>
      </w:r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（截止时间：</w:t>
      </w:r>
      <w:r w:rsidRPr="00656E6A">
        <w:rPr>
          <w:rFonts w:ascii="Verdana" w:eastAsia="宋体" w:hAnsi="Verdana" w:cs="宋体"/>
          <w:color w:val="FF0000"/>
          <w:kern w:val="0"/>
          <w:sz w:val="24"/>
          <w:szCs w:val="24"/>
          <w:shd w:val="clear" w:color="auto" w:fill="FFFF00"/>
        </w:rPr>
        <w:t>3</w:t>
      </w:r>
      <w:r w:rsidRPr="00656E6A">
        <w:rPr>
          <w:rFonts w:ascii="宋体" w:eastAsia="宋体" w:hAnsi="宋体" w:cs="宋体" w:hint="eastAsia"/>
          <w:color w:val="FF0000"/>
          <w:kern w:val="0"/>
          <w:sz w:val="24"/>
          <w:szCs w:val="24"/>
          <w:shd w:val="clear" w:color="auto" w:fill="FFFF00"/>
        </w:rPr>
        <w:t>月</w:t>
      </w:r>
      <w:r w:rsidRPr="00656E6A">
        <w:rPr>
          <w:rFonts w:ascii="Verdana" w:eastAsia="宋体" w:hAnsi="Verdana" w:cs="宋体"/>
          <w:color w:val="FF0000"/>
          <w:kern w:val="0"/>
          <w:sz w:val="24"/>
          <w:szCs w:val="24"/>
          <w:shd w:val="clear" w:color="auto" w:fill="FFFF00"/>
        </w:rPr>
        <w:t>16</w:t>
      </w:r>
      <w:r w:rsidRPr="00656E6A">
        <w:rPr>
          <w:rFonts w:ascii="宋体" w:eastAsia="宋体" w:hAnsi="宋体" w:cs="宋体" w:hint="eastAsia"/>
          <w:color w:val="FF0000"/>
          <w:kern w:val="0"/>
          <w:sz w:val="24"/>
          <w:szCs w:val="24"/>
          <w:shd w:val="clear" w:color="auto" w:fill="FFFF00"/>
        </w:rPr>
        <w:t>日14：00</w:t>
      </w:r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）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212121"/>
          <w:kern w:val="0"/>
          <w:sz w:val="24"/>
          <w:szCs w:val="24"/>
        </w:rPr>
        <w:t>2.       </w:t>
      </w:r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交流会现场接收纸质简历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212121"/>
          <w:kern w:val="0"/>
          <w:sz w:val="24"/>
          <w:szCs w:val="24"/>
        </w:rPr>
        <w:t>3.       </w:t>
      </w:r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如有优秀简历，欢迎老师直接推荐，我们会优先考虑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1F497D"/>
          <w:kern w:val="0"/>
          <w:sz w:val="24"/>
          <w:szCs w:val="24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宋体" w:eastAsia="宋体" w:hAnsi="宋体" w:cs="宋体" w:hint="eastAsia"/>
          <w:b/>
          <w:bCs/>
          <w:color w:val="2E75B6"/>
          <w:kern w:val="0"/>
          <w:sz w:val="24"/>
          <w:szCs w:val="24"/>
          <w:shd w:val="clear" w:color="auto" w:fill="FFFFFF"/>
        </w:rPr>
        <w:t>【薪资福利】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1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具有竞争力的工资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+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丰厚年终奖金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2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落户深圳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+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深圳市政府租房补贴（本科生一次性发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1.5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万，研究生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2.5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万）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3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五险</w:t>
      </w:r>
      <w:proofErr w:type="gramStart"/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一</w:t>
      </w:r>
      <w:proofErr w:type="gramEnd"/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金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4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季度优秀员工奖金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5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过节费、过节礼品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6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入</w:t>
      </w:r>
      <w:proofErr w:type="gramStart"/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职提供</w:t>
      </w:r>
      <w:proofErr w:type="gramEnd"/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免费过渡住宿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lastRenderedPageBreak/>
        <w:t>7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健身房、羽毛球、游泳等各项福利，部门年会、公司年会、部门旅游等活动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8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覆盖全深圳的免费上下班车接送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Cs w:val="21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宋体" w:eastAsia="宋体" w:hAnsi="宋体" w:cs="宋体" w:hint="eastAsia"/>
          <w:b/>
          <w:bCs/>
          <w:color w:val="2E75B6"/>
          <w:kern w:val="0"/>
          <w:sz w:val="24"/>
          <w:szCs w:val="24"/>
          <w:shd w:val="clear" w:color="auto" w:fill="FFFFFF"/>
        </w:rPr>
        <w:t>【更多信息】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1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  </w:t>
      </w:r>
      <w:r w:rsidRPr="00656E6A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岗位详细介绍及招聘要求，请见附件；</w:t>
      </w:r>
    </w:p>
    <w:p w:rsidR="00656E6A" w:rsidRPr="00656E6A" w:rsidRDefault="00656E6A" w:rsidP="00656E6A">
      <w:pPr>
        <w:widowControl/>
        <w:shd w:val="clear" w:color="auto" w:fill="FFFFFF"/>
        <w:spacing w:beforeAutospacing="1" w:after="100" w:afterAutospacing="1" w:line="252" w:lineRule="atLeast"/>
        <w:ind w:left="420" w:hanging="420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2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．</w:t>
      </w: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  </w:t>
      </w:r>
      <w:r w:rsidRPr="00656E6A">
        <w:rPr>
          <w:rFonts w:ascii="Verdana" w:eastAsia="宋体" w:hAnsi="Verdana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3DA1AA79" wp14:editId="7E15AECF">
                <wp:extent cx="1000125" cy="1009650"/>
                <wp:effectExtent l="0" t="0" r="0" b="0"/>
                <wp:docPr id="1" name="AutoShape 1" descr="javascript: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00125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说明: javascript:;" style="width:78.75pt;height:7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" filled="f" stroked="f">
                <o:lock v:ext="edit" aspectratio="t"/>
                <w10:anchorlock/>
              </v:rect>
            </w:pict>
          </mc:Fallback>
        </mc:AlternateContent>
      </w:r>
      <w:r w:rsidRPr="00656E6A"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  <w:t>交流会详情请见下方二维码：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1F497D"/>
          <w:kern w:val="0"/>
          <w:sz w:val="24"/>
          <w:szCs w:val="24"/>
          <w:shd w:val="clear" w:color="auto" w:fill="FFFFFF"/>
        </w:rPr>
        <w:t>        </w:t>
      </w:r>
      <w:r w:rsidRPr="00656E6A">
        <w:rPr>
          <w:rFonts w:ascii="Verdana" w:eastAsia="宋体" w:hAnsi="Verdana" w:cs="宋体"/>
          <w:color w:val="212121"/>
          <w:kern w:val="0"/>
          <w:sz w:val="24"/>
          <w:szCs w:val="24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000000"/>
          <w:kern w:val="0"/>
          <w:sz w:val="24"/>
          <w:szCs w:val="24"/>
          <w:shd w:val="clear" w:color="auto" w:fill="FFFFFF"/>
        </w:rPr>
        <w:t> </w:t>
      </w:r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212121"/>
          <w:kern w:val="0"/>
          <w:sz w:val="24"/>
          <w:szCs w:val="24"/>
          <w:shd w:val="clear" w:color="auto" w:fill="FFFFFF"/>
        </w:rPr>
        <w:t>TP-LINK</w:t>
      </w:r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公司中文官网：</w:t>
      </w:r>
      <w:hyperlink r:id="rId8" w:tgtFrame="_blank" w:history="1">
        <w:r w:rsidRPr="00656E6A">
          <w:rPr>
            <w:rFonts w:ascii="Verdana" w:eastAsia="宋体" w:hAnsi="Verdana" w:cs="宋体"/>
            <w:color w:val="1E5494"/>
            <w:kern w:val="0"/>
            <w:sz w:val="24"/>
            <w:szCs w:val="24"/>
            <w:u w:val="single"/>
            <w:shd w:val="clear" w:color="auto" w:fill="FFFFFF"/>
          </w:rPr>
          <w:t>http://www.tp-link.com.cn</w:t>
        </w:r>
      </w:hyperlink>
    </w:p>
    <w:p w:rsidR="00656E6A" w:rsidRPr="00656E6A" w:rsidRDefault="00656E6A" w:rsidP="00656E6A">
      <w:pPr>
        <w:widowControl/>
        <w:shd w:val="clear" w:color="auto" w:fill="FFFFFF"/>
        <w:spacing w:before="100" w:beforeAutospacing="1" w:after="100" w:afterAutospacing="1" w:line="252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656E6A">
        <w:rPr>
          <w:rFonts w:ascii="Verdana" w:eastAsia="宋体" w:hAnsi="Verdana" w:cs="宋体"/>
          <w:color w:val="212121"/>
          <w:kern w:val="0"/>
          <w:sz w:val="24"/>
          <w:szCs w:val="24"/>
          <w:shd w:val="clear" w:color="auto" w:fill="FFFFFF"/>
        </w:rPr>
        <w:t>TP-LINK</w:t>
      </w:r>
      <w:r w:rsidRPr="00656E6A">
        <w:rPr>
          <w:rFonts w:ascii="宋体" w:eastAsia="宋体" w:hAnsi="宋体" w:cs="宋体" w:hint="eastAsia"/>
          <w:color w:val="212121"/>
          <w:kern w:val="0"/>
          <w:sz w:val="24"/>
          <w:szCs w:val="24"/>
          <w:shd w:val="clear" w:color="auto" w:fill="FFFFFF"/>
        </w:rPr>
        <w:t>全球英文官网：</w:t>
      </w:r>
      <w:hyperlink r:id="rId9" w:tgtFrame="_blank" w:history="1">
        <w:r w:rsidRPr="00656E6A">
          <w:rPr>
            <w:rFonts w:ascii="Verdana" w:eastAsia="宋体" w:hAnsi="Verdana" w:cs="宋体"/>
            <w:color w:val="1E5494"/>
            <w:kern w:val="0"/>
            <w:sz w:val="24"/>
            <w:szCs w:val="24"/>
            <w:u w:val="single"/>
            <w:shd w:val="clear" w:color="auto" w:fill="FFFFFF"/>
          </w:rPr>
          <w:t>http://www.tp-link.com.en</w:t>
        </w:r>
      </w:hyperlink>
    </w:p>
    <w:p w:rsidR="004A1CEE" w:rsidRPr="00656E6A" w:rsidRDefault="004A1CEE">
      <w:bookmarkStart w:id="0" w:name="_GoBack"/>
      <w:bookmarkEnd w:id="0"/>
    </w:p>
    <w:sectPr w:rsidR="004A1CEE" w:rsidRPr="00656E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698" w:rsidRDefault="005C2698" w:rsidP="00656E6A">
      <w:r>
        <w:separator/>
      </w:r>
    </w:p>
  </w:endnote>
  <w:endnote w:type="continuationSeparator" w:id="0">
    <w:p w:rsidR="005C2698" w:rsidRDefault="005C2698" w:rsidP="0065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698" w:rsidRDefault="005C2698" w:rsidP="00656E6A">
      <w:r>
        <w:separator/>
      </w:r>
    </w:p>
  </w:footnote>
  <w:footnote w:type="continuationSeparator" w:id="0">
    <w:p w:rsidR="005C2698" w:rsidRDefault="005C2698" w:rsidP="00656E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E7"/>
    <w:rsid w:val="001F3BE7"/>
    <w:rsid w:val="004A1CEE"/>
    <w:rsid w:val="005C2698"/>
    <w:rsid w:val="0065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6E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6E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6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6E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6E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6E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6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6E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6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-link.com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r.tp-link.com.cn/job/jobs_3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p-link.com.e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2018-03-14T09:58:00Z</dcterms:created>
  <dcterms:modified xsi:type="dcterms:W3CDTF">2018-03-14T09:58:00Z</dcterms:modified>
</cp:coreProperties>
</file>